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15" w:rsidRDefault="0093046F">
      <w:pPr>
        <w:pStyle w:val="TITRE20"/>
        <w:spacing w:before="120" w:after="120"/>
        <w:rPr>
          <w:rFonts w:ascii="Helvetica" w:hAnsi="Helvetica"/>
          <w:b/>
          <w:bCs/>
          <w:sz w:val="36"/>
          <w:szCs w:val="18"/>
        </w:rPr>
      </w:pPr>
      <w:bookmarkStart w:id="0" w:name="_GoBack"/>
      <w:bookmarkEnd w:id="0"/>
      <w:r>
        <w:rPr>
          <w:rFonts w:ascii="Helvetica" w:hAnsi="Helvetica"/>
          <w:b/>
          <w:bCs/>
          <w:sz w:val="36"/>
          <w:szCs w:val="18"/>
        </w:rPr>
        <w:t>CHAPITRE I</w:t>
      </w:r>
    </w:p>
    <w:p w:rsidR="00BD4415" w:rsidRDefault="0093046F">
      <w:pPr>
        <w:pStyle w:val="TITRE30"/>
        <w:spacing w:before="120" w:after="120"/>
        <w:rPr>
          <w:rFonts w:ascii="Helvetica" w:hAnsi="Helvetica"/>
          <w:b/>
          <w:bCs/>
          <w:sz w:val="32"/>
          <w:szCs w:val="18"/>
        </w:rPr>
      </w:pPr>
      <w:r>
        <w:rPr>
          <w:rFonts w:ascii="Helvetica" w:hAnsi="Helvetica"/>
          <w:b/>
          <w:bCs/>
          <w:sz w:val="32"/>
          <w:szCs w:val="18"/>
        </w:rPr>
        <w:t>DISPOSITIONS GÉNÉRALES</w:t>
      </w:r>
    </w:p>
    <w:p w:rsidR="00BD4415" w:rsidRDefault="0093046F">
      <w:pPr>
        <w:pStyle w:val="ARTICLE"/>
        <w:spacing w:before="120" w:after="120"/>
        <w:rPr>
          <w:rFonts w:ascii="Helvetica" w:hAnsi="Helvetica"/>
          <w:bCs/>
          <w:sz w:val="24"/>
        </w:rPr>
      </w:pPr>
      <w:r>
        <w:rPr>
          <w:rFonts w:ascii="Helvetica" w:hAnsi="Helvetica"/>
          <w:bCs/>
          <w:sz w:val="24"/>
        </w:rPr>
        <w:t>Se référer aux Règlements sportifs, TITRE II, CHAPITRE I</w:t>
      </w:r>
    </w:p>
    <w:p w:rsidR="00BD4415" w:rsidRDefault="0093046F">
      <w:pPr>
        <w:pStyle w:val="ARTICLE"/>
        <w:spacing w:before="120" w:after="120"/>
        <w:rPr>
          <w:rFonts w:ascii="Helvetica" w:hAnsi="Helvetica"/>
          <w:b/>
          <w:bCs/>
          <w:sz w:val="28"/>
        </w:rPr>
      </w:pPr>
      <w:r>
        <w:rPr>
          <w:rFonts w:ascii="Helvetica" w:hAnsi="Helvetica"/>
          <w:b/>
          <w:bCs/>
          <w:sz w:val="28"/>
        </w:rPr>
        <w:t>Article 11 - Règle de qualification des joueurs</w:t>
      </w:r>
    </w:p>
    <w:p w:rsidR="00BD4415" w:rsidRDefault="0093046F">
      <w:pPr>
        <w:pStyle w:val="ARTICLE"/>
        <w:spacing w:before="120" w:after="120"/>
        <w:rPr>
          <w:rFonts w:ascii="Helvetica" w:hAnsi="Helvetica"/>
          <w:b/>
          <w:bCs/>
          <w:sz w:val="24"/>
        </w:rPr>
      </w:pPr>
      <w:r>
        <w:rPr>
          <w:rFonts w:ascii="Helvetica" w:hAnsi="Helvetica"/>
          <w:b/>
          <w:bCs/>
          <w:sz w:val="24"/>
        </w:rPr>
        <w:t>11.5 - Règle spécifique au niveau départemental</w:t>
      </w:r>
    </w:p>
    <w:p w:rsidR="00BD4415" w:rsidRDefault="0093046F">
      <w:pPr>
        <w:pStyle w:val="Textecourant"/>
        <w:rPr>
          <w:rFonts w:ascii="Helvetica" w:hAnsi="Helvetica"/>
          <w:sz w:val="22"/>
        </w:rPr>
      </w:pPr>
      <w:r>
        <w:rPr>
          <w:rFonts w:ascii="Helvetica" w:hAnsi="Helvetica"/>
          <w:sz w:val="22"/>
        </w:rPr>
        <w:t xml:space="preserve">Au titre d’une même journée de championnat, le cumul des points des </w:t>
      </w:r>
      <w:r>
        <w:rPr>
          <w:rFonts w:ascii="Helvetica" w:hAnsi="Helvetica"/>
          <w:sz w:val="22"/>
        </w:rPr>
        <w:t>quatre joueurs de chaque équipe doit être inférieur au cumul des points des quatre joueurs de l’équipe de numéro inférieur.</w:t>
      </w:r>
    </w:p>
    <w:p w:rsidR="00BD4415" w:rsidRDefault="0093046F">
      <w:pPr>
        <w:spacing w:before="60" w:after="60"/>
        <w:jc w:val="both"/>
        <w:rPr>
          <w:rFonts w:ascii="Helvetica" w:hAnsi="Helvetica"/>
          <w:b/>
          <w:i/>
          <w:sz w:val="22"/>
          <w:szCs w:val="18"/>
        </w:rPr>
      </w:pPr>
      <w:r>
        <w:rPr>
          <w:rFonts w:ascii="Helvetica" w:hAnsi="Helvetica"/>
          <w:b/>
          <w:i/>
          <w:sz w:val="22"/>
          <w:szCs w:val="18"/>
        </w:rPr>
        <w:t>En cas de forfait, le club doit communiquer la liste des quatre joueurs à inscrire sur la feuille de rencontre, de façon à ce que la</w:t>
      </w:r>
      <w:r>
        <w:rPr>
          <w:rFonts w:ascii="Helvetica" w:hAnsi="Helvetica"/>
          <w:b/>
          <w:i/>
          <w:sz w:val="22"/>
          <w:szCs w:val="18"/>
        </w:rPr>
        <w:t xml:space="preserve"> règle de cumul des points soit respectée.</w:t>
      </w:r>
    </w:p>
    <w:p w:rsidR="00BD4415" w:rsidRDefault="0093046F">
      <w:pPr>
        <w:spacing w:before="60" w:after="60"/>
        <w:jc w:val="both"/>
        <w:rPr>
          <w:rFonts w:ascii="Helvetica" w:hAnsi="Helvetica"/>
          <w:b/>
          <w:sz w:val="22"/>
          <w:szCs w:val="18"/>
        </w:rPr>
      </w:pPr>
      <w:r>
        <w:rPr>
          <w:rFonts w:ascii="Helvetica" w:hAnsi="Helvetica"/>
          <w:b/>
          <w:sz w:val="22"/>
          <w:szCs w:val="18"/>
        </w:rPr>
        <w:t>Le non-respect de cette règle entraîne une perte de la rencontre par pénalité (14-0) pour l’équipe fautive.</w:t>
      </w:r>
    </w:p>
    <w:p w:rsidR="00BD4415" w:rsidRDefault="0093046F">
      <w:pPr>
        <w:spacing w:before="60" w:after="60"/>
        <w:jc w:val="both"/>
        <w:rPr>
          <w:rFonts w:ascii="Helvetica" w:hAnsi="Helvetica"/>
          <w:b/>
          <w:i/>
          <w:color w:val="FF0000"/>
          <w:sz w:val="22"/>
          <w:szCs w:val="18"/>
          <w:shd w:val="clear" w:color="auto" w:fill="FFFF00"/>
        </w:rPr>
      </w:pPr>
      <w:r>
        <w:rPr>
          <w:rFonts w:ascii="Helvetica" w:hAnsi="Helvetica"/>
          <w:b/>
          <w:i/>
          <w:color w:val="FF0000"/>
          <w:sz w:val="22"/>
          <w:szCs w:val="18"/>
          <w:shd w:val="clear" w:color="auto" w:fill="FFFF00"/>
        </w:rPr>
        <w:t xml:space="preserve">Attention, le cumul des points de l’équipe départementale ayant le plus petit numéro doit être inférieur </w:t>
      </w:r>
      <w:r>
        <w:rPr>
          <w:rFonts w:ascii="Helvetica" w:hAnsi="Helvetica"/>
          <w:b/>
          <w:i/>
          <w:color w:val="FF0000"/>
          <w:sz w:val="22"/>
          <w:szCs w:val="18"/>
          <w:shd w:val="clear" w:color="auto" w:fill="FFFF00"/>
        </w:rPr>
        <w:t>au cumul des points de l’équipe régionale ayant le plus grand numéro.</w:t>
      </w:r>
    </w:p>
    <w:p w:rsidR="00BD4415" w:rsidRDefault="0093046F">
      <w:pPr>
        <w:spacing w:before="60" w:after="60"/>
        <w:jc w:val="both"/>
        <w:rPr>
          <w:rFonts w:ascii="Helvetica" w:hAnsi="Helvetica"/>
          <w:b/>
          <w:i/>
          <w:color w:val="000000"/>
          <w:sz w:val="22"/>
          <w:szCs w:val="18"/>
        </w:rPr>
      </w:pPr>
      <w:r>
        <w:rPr>
          <w:rFonts w:ascii="Helvetica" w:hAnsi="Helvetica"/>
          <w:b/>
          <w:i/>
          <w:color w:val="000000"/>
          <w:sz w:val="22"/>
          <w:szCs w:val="18"/>
        </w:rPr>
        <w:t>Rappel, les benjamins sont autorisés à jouer dans le championnat par équipes.</w:t>
      </w:r>
    </w:p>
    <w:p w:rsidR="00BD4415" w:rsidRDefault="0093046F">
      <w:pPr>
        <w:spacing w:before="60" w:after="60"/>
        <w:jc w:val="both"/>
        <w:rPr>
          <w:rFonts w:ascii="Helvetica" w:hAnsi="Helvetica"/>
          <w:b/>
          <w:i/>
          <w:color w:val="000000"/>
          <w:sz w:val="22"/>
          <w:szCs w:val="18"/>
        </w:rPr>
      </w:pPr>
      <w:r>
        <w:rPr>
          <w:rFonts w:ascii="Helvetica" w:hAnsi="Helvetica"/>
          <w:b/>
          <w:i/>
          <w:color w:val="000000"/>
          <w:sz w:val="22"/>
          <w:szCs w:val="18"/>
        </w:rPr>
        <w:t>À partir de la saison 2017-2018, les féminines intègrent sans restriction le Championnat par équipes.</w:t>
      </w:r>
    </w:p>
    <w:p w:rsidR="00BD4415" w:rsidRDefault="0093046F">
      <w:pPr>
        <w:pStyle w:val="TITRE20"/>
        <w:spacing w:before="120" w:after="120"/>
        <w:rPr>
          <w:rFonts w:ascii="Helvetica" w:hAnsi="Helvetica"/>
          <w:b/>
          <w:bCs/>
          <w:sz w:val="36"/>
          <w:szCs w:val="18"/>
        </w:rPr>
      </w:pPr>
      <w:r>
        <w:rPr>
          <w:rFonts w:ascii="Helvetica" w:hAnsi="Helvetica"/>
          <w:b/>
          <w:bCs/>
          <w:sz w:val="36"/>
          <w:szCs w:val="18"/>
        </w:rPr>
        <w:t>CHAPIT</w:t>
      </w:r>
      <w:r>
        <w:rPr>
          <w:rFonts w:ascii="Helvetica" w:hAnsi="Helvetica"/>
          <w:b/>
          <w:bCs/>
          <w:sz w:val="36"/>
          <w:szCs w:val="18"/>
        </w:rPr>
        <w:t>RE II</w:t>
      </w:r>
    </w:p>
    <w:p w:rsidR="00BD4415" w:rsidRDefault="0093046F">
      <w:pPr>
        <w:pStyle w:val="TITRE30"/>
        <w:spacing w:before="120" w:after="120"/>
        <w:rPr>
          <w:rFonts w:ascii="Helvetica" w:hAnsi="Helvetica"/>
          <w:b/>
          <w:bCs/>
          <w:sz w:val="32"/>
          <w:szCs w:val="18"/>
        </w:rPr>
      </w:pPr>
      <w:r>
        <w:rPr>
          <w:rFonts w:ascii="Helvetica" w:hAnsi="Helvetica"/>
          <w:b/>
          <w:bCs/>
          <w:sz w:val="32"/>
          <w:szCs w:val="18"/>
        </w:rPr>
        <w:t>CHAMPIONNAT DEPARTEMENTAL</w:t>
      </w:r>
    </w:p>
    <w:p w:rsidR="00BD4415" w:rsidRDefault="0093046F">
      <w:pPr>
        <w:pStyle w:val="TITRE30"/>
        <w:spacing w:before="120" w:after="120"/>
        <w:rPr>
          <w:rFonts w:ascii="Helvetica" w:hAnsi="Helvetica"/>
          <w:b/>
          <w:bCs/>
          <w:sz w:val="32"/>
          <w:szCs w:val="18"/>
        </w:rPr>
      </w:pPr>
      <w:r>
        <w:rPr>
          <w:rFonts w:ascii="Helvetica" w:hAnsi="Helvetica"/>
          <w:b/>
          <w:bCs/>
          <w:sz w:val="32"/>
          <w:szCs w:val="18"/>
        </w:rPr>
        <w:t>DISPOSITIONS COMMUNES</w:t>
      </w:r>
    </w:p>
    <w:p w:rsidR="00BD4415" w:rsidRDefault="0093046F">
      <w:pPr>
        <w:spacing w:before="60" w:after="60"/>
        <w:jc w:val="both"/>
        <w:rPr>
          <w:rFonts w:ascii="Helvetica" w:hAnsi="Helvetica"/>
          <w:b/>
          <w:i/>
          <w:color w:val="FF0000"/>
          <w:sz w:val="22"/>
          <w:szCs w:val="18"/>
          <w:shd w:val="clear" w:color="auto" w:fill="FFFF00"/>
        </w:rPr>
      </w:pPr>
      <w:r>
        <w:rPr>
          <w:rFonts w:ascii="Helvetica" w:hAnsi="Helvetica"/>
          <w:b/>
          <w:i/>
          <w:color w:val="FF0000"/>
          <w:sz w:val="22"/>
          <w:szCs w:val="18"/>
          <w:shd w:val="clear" w:color="auto" w:fill="FFFF00"/>
        </w:rPr>
        <w:t>Attention, les rencontres doivent se dérouler sur le territoire départemental de l'Hérault.</w:t>
      </w:r>
    </w:p>
    <w:p w:rsidR="00BD4415" w:rsidRDefault="00BD4415">
      <w:pPr>
        <w:pStyle w:val="ARTICLE"/>
        <w:spacing w:before="60" w:after="60"/>
      </w:pPr>
    </w:p>
    <w:p w:rsidR="00BD4415" w:rsidRDefault="0093046F">
      <w:pPr>
        <w:pStyle w:val="ARTICLE"/>
        <w:spacing w:before="60" w:after="60"/>
        <w:rPr>
          <w:rFonts w:ascii="Helvetica" w:hAnsi="Helvetica"/>
          <w:b/>
          <w:bCs/>
          <w:sz w:val="28"/>
        </w:rPr>
      </w:pPr>
      <w:r>
        <w:rPr>
          <w:rFonts w:ascii="Helvetica" w:hAnsi="Helvetica"/>
          <w:b/>
          <w:bCs/>
          <w:sz w:val="28"/>
        </w:rPr>
        <w:t>Article 24 - Ouverture de la salle</w:t>
      </w:r>
    </w:p>
    <w:p w:rsidR="00BD4415" w:rsidRDefault="0093046F">
      <w:pPr>
        <w:pStyle w:val="Textecourant"/>
        <w:spacing w:before="60" w:after="60"/>
        <w:rPr>
          <w:rFonts w:ascii="Helvetica" w:hAnsi="Helvetica"/>
          <w:sz w:val="22"/>
        </w:rPr>
      </w:pPr>
      <w:r>
        <w:rPr>
          <w:rFonts w:ascii="Helvetica" w:hAnsi="Helvetica"/>
          <w:sz w:val="22"/>
        </w:rPr>
        <w:t>La salle dans laquelle se déroule la compétition doit être ouverte une dem</w:t>
      </w:r>
      <w:r>
        <w:rPr>
          <w:rFonts w:ascii="Helvetica" w:hAnsi="Helvetica"/>
          <w:sz w:val="22"/>
        </w:rPr>
        <w:t xml:space="preserve">i-heure au moins avant l'heure prévue pour le début de la rencontre. La rencontre commence le dimanche à 9h00 du matin. </w:t>
      </w:r>
    </w:p>
    <w:p w:rsidR="00BD4415" w:rsidRDefault="0093046F">
      <w:pPr>
        <w:pStyle w:val="ARTICLE"/>
        <w:spacing w:before="60" w:after="60"/>
        <w:rPr>
          <w:rFonts w:ascii="Helvetica" w:hAnsi="Helvetica"/>
          <w:b/>
          <w:bCs/>
          <w:sz w:val="28"/>
        </w:rPr>
      </w:pPr>
      <w:r>
        <w:rPr>
          <w:rFonts w:ascii="Helvetica" w:hAnsi="Helvetica"/>
          <w:b/>
          <w:bCs/>
          <w:sz w:val="28"/>
        </w:rPr>
        <w:t>Article 25 – Rencontre décalée</w:t>
      </w:r>
    </w:p>
    <w:p w:rsidR="00BD4415" w:rsidRDefault="0093046F">
      <w:pPr>
        <w:rPr>
          <w:rFonts w:ascii="Helvetica" w:hAnsi="Helvetica"/>
          <w:sz w:val="22"/>
        </w:rPr>
      </w:pPr>
      <w:r>
        <w:rPr>
          <w:rFonts w:ascii="Helvetica" w:hAnsi="Helvetica"/>
          <w:sz w:val="22"/>
        </w:rPr>
        <w:t>De façon exceptionnelle, une rencontre peut être avancée sous réserve de l’accord écrit des deux clubs c</w:t>
      </w:r>
      <w:r>
        <w:rPr>
          <w:rFonts w:ascii="Helvetica" w:hAnsi="Helvetica"/>
          <w:sz w:val="22"/>
        </w:rPr>
        <w:t>oncernés et copie à la Commission Sportive (sans toutefois pouvoir être anticipée au-delà de la journée de championnat précédente)</w:t>
      </w:r>
    </w:p>
    <w:p w:rsidR="00BD4415" w:rsidRDefault="0093046F">
      <w:pPr>
        <w:pStyle w:val="ARTICLE"/>
        <w:spacing w:before="60" w:after="60"/>
        <w:rPr>
          <w:rFonts w:ascii="Helvetica" w:hAnsi="Helvetica"/>
          <w:b/>
          <w:bCs/>
          <w:sz w:val="28"/>
        </w:rPr>
      </w:pPr>
      <w:r>
        <w:rPr>
          <w:rFonts w:ascii="Helvetica" w:hAnsi="Helvetica"/>
          <w:b/>
          <w:bCs/>
          <w:sz w:val="28"/>
        </w:rPr>
        <w:t>Article 26 – Balle</w:t>
      </w:r>
    </w:p>
    <w:p w:rsidR="00BD4415" w:rsidRDefault="0093046F">
      <w:pPr>
        <w:jc w:val="both"/>
        <w:rPr>
          <w:rFonts w:ascii="Helvetica" w:hAnsi="Helvetica"/>
          <w:sz w:val="22"/>
        </w:rPr>
      </w:pPr>
      <w:r>
        <w:rPr>
          <w:rFonts w:ascii="Helvetica" w:hAnsi="Helvetica"/>
          <w:sz w:val="22"/>
        </w:rPr>
        <w:t>Les balles à base de PVC sont les seules à être autorisées pour le championnat départemental.</w:t>
      </w:r>
    </w:p>
    <w:p w:rsidR="00BD4415" w:rsidRDefault="0093046F">
      <w:pPr>
        <w:pStyle w:val="ARTICLE"/>
        <w:spacing w:before="60" w:after="60"/>
        <w:rPr>
          <w:rFonts w:ascii="Helvetica" w:hAnsi="Helvetica"/>
          <w:b/>
          <w:bCs/>
          <w:sz w:val="28"/>
        </w:rPr>
      </w:pPr>
      <w:r>
        <w:rPr>
          <w:rFonts w:ascii="Helvetica" w:hAnsi="Helvetica"/>
          <w:b/>
          <w:bCs/>
          <w:sz w:val="28"/>
        </w:rPr>
        <w:t>Article 27 -</w:t>
      </w:r>
      <w:r>
        <w:rPr>
          <w:rFonts w:ascii="Helvetica" w:hAnsi="Helvetica"/>
          <w:b/>
          <w:bCs/>
          <w:sz w:val="28"/>
        </w:rPr>
        <w:t xml:space="preserve"> Paiement des sanctions financières</w:t>
      </w:r>
    </w:p>
    <w:p w:rsidR="00BD4415" w:rsidRDefault="0093046F">
      <w:pPr>
        <w:pStyle w:val="Textecourant"/>
        <w:spacing w:before="60" w:after="60"/>
        <w:rPr>
          <w:rFonts w:ascii="Helvetica" w:hAnsi="Helvetica"/>
          <w:sz w:val="22"/>
        </w:rPr>
      </w:pPr>
      <w:r>
        <w:rPr>
          <w:rFonts w:ascii="Helvetica" w:hAnsi="Helvetica"/>
          <w:sz w:val="22"/>
        </w:rPr>
        <w:t xml:space="preserve">Les sanctions financières relatives au championnat départemental par équipes infligées aux associations durant la saison sportive doivent être réglées avant la confirmation de l'inscription des équipes pour la saison </w:t>
      </w:r>
      <w:r>
        <w:rPr>
          <w:rFonts w:ascii="Helvetica" w:hAnsi="Helvetica"/>
          <w:sz w:val="22"/>
        </w:rPr>
        <w:t>suivante, sous peine de non réengagement de toutes les équipes de l'association.</w:t>
      </w:r>
    </w:p>
    <w:p w:rsidR="00BD4415" w:rsidRDefault="0093046F">
      <w:pPr>
        <w:pStyle w:val="ARTICLE"/>
        <w:spacing w:before="60" w:after="60"/>
        <w:rPr>
          <w:rFonts w:ascii="Helvetica" w:hAnsi="Helvetica"/>
          <w:b/>
          <w:bCs/>
          <w:sz w:val="28"/>
        </w:rPr>
      </w:pPr>
      <w:r>
        <w:rPr>
          <w:rFonts w:ascii="Helvetica" w:hAnsi="Helvetica"/>
          <w:b/>
          <w:bCs/>
          <w:sz w:val="28"/>
        </w:rPr>
        <w:t>Article 28 - Transmission des résultats</w:t>
      </w:r>
    </w:p>
    <w:p w:rsidR="00BD4415" w:rsidRDefault="0093046F">
      <w:pPr>
        <w:pStyle w:val="Textecourant"/>
        <w:spacing w:before="60" w:after="60"/>
        <w:rPr>
          <w:rFonts w:ascii="Helvetica" w:hAnsi="Helvetica"/>
          <w:b/>
          <w:i/>
          <w:sz w:val="24"/>
          <w:u w:val="double"/>
        </w:rPr>
      </w:pPr>
      <w:r>
        <w:rPr>
          <w:rFonts w:ascii="Helvetica" w:hAnsi="Helvetica"/>
          <w:b/>
          <w:i/>
          <w:sz w:val="24"/>
          <w:u w:val="double"/>
        </w:rPr>
        <w:t>Première possibilité :</w:t>
      </w:r>
    </w:p>
    <w:p w:rsidR="00BD4415" w:rsidRDefault="0093046F">
      <w:pPr>
        <w:pStyle w:val="Textecourant"/>
        <w:spacing w:before="60" w:after="60"/>
        <w:rPr>
          <w:rFonts w:ascii="Helvetica" w:hAnsi="Helvetica"/>
          <w:sz w:val="22"/>
        </w:rPr>
      </w:pPr>
      <w:r>
        <w:rPr>
          <w:rFonts w:ascii="Helvetica" w:hAnsi="Helvetica"/>
          <w:sz w:val="22"/>
        </w:rPr>
        <w:t xml:space="preserve">La feuille de rencontre est établie en quatre exemplaires qui reçoivent les destinations suivantes </w:t>
      </w:r>
    </w:p>
    <w:p w:rsidR="00BD4415" w:rsidRDefault="0093046F">
      <w:pPr>
        <w:pStyle w:val="Textecourant"/>
        <w:numPr>
          <w:ilvl w:val="0"/>
          <w:numId w:val="1"/>
        </w:numPr>
        <w:spacing w:before="60" w:after="60"/>
        <w:rPr>
          <w:rFonts w:ascii="arial;sans-serif" w:hAnsi="arial;sans-serif"/>
          <w:color w:val="222222"/>
          <w:sz w:val="20"/>
          <w:shd w:val="clear" w:color="auto" w:fill="FFFF00"/>
        </w:rPr>
      </w:pPr>
      <w:r>
        <w:rPr>
          <w:rFonts w:ascii="Helvetica" w:hAnsi="Helvetica"/>
          <w:sz w:val="22"/>
        </w:rPr>
        <w:t xml:space="preserve">deux exemplaires (feuilles jaune et bleue) à destination du </w:t>
      </w:r>
      <w:r>
        <w:rPr>
          <w:rFonts w:ascii="Helvetica" w:hAnsi="Helvetica"/>
          <w:sz w:val="22"/>
          <w:shd w:val="clear" w:color="auto" w:fill="FFFF00"/>
        </w:rPr>
        <w:t xml:space="preserve">Comité de tennis de Table de </w:t>
      </w:r>
      <w:r>
        <w:rPr>
          <w:rFonts w:ascii="Helvetica" w:hAnsi="Helvetica"/>
          <w:sz w:val="22"/>
          <w:shd w:val="clear" w:color="auto" w:fill="FFFF00"/>
        </w:rPr>
        <w:lastRenderedPageBreak/>
        <w:t xml:space="preserve">l'Hérault : Maison Départementale des sports </w:t>
      </w:r>
      <w:r>
        <w:rPr>
          <w:rFonts w:ascii="arial;sans-serif" w:hAnsi="arial;sans-serif"/>
          <w:color w:val="222222"/>
          <w:sz w:val="20"/>
          <w:shd w:val="clear" w:color="auto" w:fill="FFFF00"/>
        </w:rPr>
        <w:t>"Nelson Mandela ZAC Pierresvives 66, Esplanade de l'Egalité Montpellier Cedex 4, 34080</w:t>
      </w:r>
    </w:p>
    <w:p w:rsidR="00BD4415" w:rsidRDefault="0093046F">
      <w:pPr>
        <w:pStyle w:val="Paragraphedeliste"/>
        <w:numPr>
          <w:ilvl w:val="0"/>
          <w:numId w:val="1"/>
        </w:numPr>
        <w:rPr>
          <w:rFonts w:ascii="Helvetica" w:hAnsi="Helvetica"/>
          <w:color w:val="0000FF"/>
          <w:shd w:val="clear" w:color="auto" w:fill="FFFF00"/>
        </w:rPr>
      </w:pPr>
      <w:r>
        <w:rPr>
          <w:rFonts w:ascii="Helvetica" w:hAnsi="Helvetica"/>
        </w:rPr>
        <w:t>un exemplaire (feuilles rose et bla</w:t>
      </w:r>
      <w:r>
        <w:rPr>
          <w:rFonts w:ascii="Helvetica" w:hAnsi="Helvetica"/>
        </w:rPr>
        <w:t>nche) à chacun des capitaines.</w:t>
      </w:r>
      <w:r>
        <w:rPr>
          <w:rFonts w:ascii="Helvetica" w:hAnsi="Helvetica"/>
          <w:color w:val="0000FF"/>
        </w:rPr>
        <w:t xml:space="preserve">Le résultat de la rencontre et le détail des parties doivent aussi être saisis sur le site Internet de la FFTT avant le </w:t>
      </w:r>
      <w:r>
        <w:rPr>
          <w:rFonts w:ascii="Helvetica" w:hAnsi="Helvetica"/>
          <w:b/>
          <w:i/>
          <w:color w:val="0000FF"/>
          <w:shd w:val="clear" w:color="auto" w:fill="FFFF00"/>
        </w:rPr>
        <w:t>mardi qui suit la rencontre afin de faciliter le contrôle des résultats</w:t>
      </w:r>
      <w:r>
        <w:rPr>
          <w:rFonts w:ascii="Helvetica" w:hAnsi="Helvetica"/>
          <w:color w:val="0000FF"/>
          <w:shd w:val="clear" w:color="auto" w:fill="FFFF00"/>
        </w:rPr>
        <w:t>.</w:t>
      </w:r>
      <w:r w:rsidR="009306D5">
        <w:rPr>
          <w:noProof/>
        </w:rPr>
        <mc:AlternateContent>
          <mc:Choice Requires="wps">
            <w:drawing>
              <wp:anchor distT="0" distB="0" distL="4294966661" distR="4294966661" simplePos="0" relativeHeight="251657728" behindDoc="0" locked="0" layoutInCell="1" allowOverlap="1">
                <wp:simplePos x="0" y="0"/>
                <wp:positionH relativeFrom="column">
                  <wp:posOffset>6403340</wp:posOffset>
                </wp:positionH>
                <wp:positionV relativeFrom="paragraph">
                  <wp:posOffset>635</wp:posOffset>
                </wp:positionV>
                <wp:extent cx="76835" cy="175260"/>
                <wp:effectExtent l="9525" t="10160" r="8890" b="5080"/>
                <wp:wrapSquare wrapText="largest"/>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175260"/>
                        </a:xfrm>
                        <a:prstGeom prst="rect">
                          <a:avLst/>
                        </a:prstGeom>
                        <a:solidFill>
                          <a:srgbClr val="FFFFFF">
                            <a:alpha val="0"/>
                          </a:srgbClr>
                        </a:solidFill>
                        <a:ln w="9525">
                          <a:solidFill>
                            <a:srgbClr val="000000"/>
                          </a:solidFill>
                          <a:miter lim="800000"/>
                          <a:headEnd/>
                          <a:tailEnd/>
                        </a:ln>
                      </wps:spPr>
                      <wps:txbx>
                        <w:txbxContent>
                          <w:p w:rsidR="00BD4415" w:rsidRDefault="0093046F">
                            <w:pPr>
                              <w:pStyle w:val="Pieddepage"/>
                              <w:pBdr>
                                <w:top w:val="nil"/>
                                <w:left w:val="nil"/>
                                <w:bottom w:val="nil"/>
                                <w:right w:val="nil"/>
                              </w:pBdr>
                              <w:rPr>
                                <w:rStyle w:val="Numrodepage"/>
                              </w:rPr>
                            </w:pPr>
                            <w:r>
                              <w:rPr>
                                <w:rStyle w:val="Numrodepage"/>
                              </w:rPr>
                              <w:fldChar w:fldCharType="begin"/>
                            </w:r>
                            <w:r>
                              <w:instrText>PAGE</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04.2pt;margin-top:.05pt;width:6.05pt;height:13.8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">
                <v:fill opacity="0"/>
                <v:textbox inset="0,0,0,0">
                  <w:txbxContent>
                    <w:p w:rsidR="00BD4415" w:rsidRDefault="0093046F">
                      <w:pPr>
                        <w:pStyle w:val="Pieddepage"/>
                        <w:pBdr>
                          <w:top w:val="nil"/>
                          <w:left w:val="nil"/>
                          <w:bottom w:val="nil"/>
                          <w:right w:val="nil"/>
                        </w:pBdr>
                        <w:rPr>
                          <w:rStyle w:val="Numrodepage"/>
                        </w:rPr>
                      </w:pPr>
                      <w:r>
                        <w:rPr>
                          <w:rStyle w:val="Numrodepage"/>
                        </w:rPr>
                        <w:fldChar w:fldCharType="begin"/>
                      </w:r>
                      <w:r>
                        <w:instrText>PAGE</w:instrText>
                      </w:r>
                      <w:r>
                        <w:fldChar w:fldCharType="separate"/>
                      </w:r>
                      <w:r>
                        <w:t>2</w:t>
                      </w:r>
                      <w:r>
                        <w:fldChar w:fldCharType="end"/>
                      </w:r>
                    </w:p>
                  </w:txbxContent>
                </v:textbox>
                <w10:wrap type="square" side="largest"/>
              </v:rect>
            </w:pict>
          </mc:Fallback>
        </mc:AlternateContent>
      </w:r>
    </w:p>
    <w:p w:rsidR="00BD4415" w:rsidRDefault="0093046F">
      <w:pPr>
        <w:pStyle w:val="Textecourant"/>
        <w:spacing w:before="60" w:after="60"/>
        <w:ind w:left="360"/>
        <w:contextualSpacing/>
        <w:rPr>
          <w:rFonts w:ascii="Helvetica" w:hAnsi="Helvetica"/>
          <w:sz w:val="24"/>
        </w:rPr>
      </w:pPr>
      <w:r>
        <w:rPr>
          <w:rFonts w:ascii="Helvetica" w:hAnsi="Helvetica"/>
          <w:b/>
          <w:i/>
          <w:sz w:val="24"/>
          <w:u w:val="double"/>
        </w:rPr>
        <w:t xml:space="preserve">Deuxième </w:t>
      </w:r>
      <w:r>
        <w:rPr>
          <w:rFonts w:ascii="Helvetica" w:hAnsi="Helvetica"/>
          <w:b/>
          <w:i/>
          <w:sz w:val="24"/>
          <w:u w:val="double"/>
        </w:rPr>
        <w:t>possibilité :</w:t>
      </w:r>
      <w:r>
        <w:rPr>
          <w:rFonts w:ascii="Helvetica" w:hAnsi="Helvetica"/>
          <w:sz w:val="24"/>
        </w:rPr>
        <w:t xml:space="preserve"> (à privilégier)</w:t>
      </w:r>
    </w:p>
    <w:p w:rsidR="00BD4415" w:rsidRDefault="0093046F">
      <w:pPr>
        <w:pStyle w:val="Textecourant"/>
        <w:spacing w:before="60" w:after="60"/>
        <w:contextualSpacing/>
        <w:rPr>
          <w:sz w:val="22"/>
          <w:szCs w:val="22"/>
        </w:rPr>
      </w:pPr>
      <w:r>
        <w:rPr>
          <w:sz w:val="22"/>
          <w:szCs w:val="22"/>
        </w:rPr>
        <w:t>Utilisation du logiciel GIRPE : évite les erreurs de placement sur la feuille, de numéros de licence ou de nombre de points.</w:t>
      </w:r>
    </w:p>
    <w:p w:rsidR="00BD4415" w:rsidRDefault="0093046F">
      <w:pPr>
        <w:pStyle w:val="Textecourant"/>
        <w:spacing w:before="60" w:after="60"/>
        <w:contextualSpacing/>
        <w:rPr>
          <w:rFonts w:ascii="Helvetica" w:hAnsi="Helvetica"/>
          <w:sz w:val="22"/>
        </w:rPr>
      </w:pPr>
      <w:r>
        <w:rPr>
          <w:rFonts w:ascii="Helvetica" w:hAnsi="Helvetica"/>
          <w:sz w:val="22"/>
        </w:rPr>
        <w:t>La feuille de rencontre est scannée et envoyée à l'adresse mail suivante :</w:t>
      </w:r>
    </w:p>
    <w:p w:rsidR="00BD4415" w:rsidRDefault="0093046F">
      <w:pPr>
        <w:spacing w:before="60" w:after="60"/>
        <w:rPr>
          <w:rStyle w:val="LienInternet"/>
          <w:rFonts w:ascii="Helvetica" w:hAnsi="Helvetica"/>
        </w:rPr>
      </w:pPr>
      <w:hyperlink r:id="rId7">
        <w:r>
          <w:rPr>
            <w:rStyle w:val="LienInternet"/>
            <w:rFonts w:ascii="Helvetica" w:hAnsi="Helvetica"/>
          </w:rPr>
          <w:t>commissionsportivecdtt34@gmail.com</w:t>
        </w:r>
      </w:hyperlink>
    </w:p>
    <w:p w:rsidR="00BD4415" w:rsidRDefault="0093046F">
      <w:pPr>
        <w:pStyle w:val="Textecourant"/>
        <w:shd w:val="clear" w:color="auto" w:fill="FFFF00"/>
        <w:spacing w:before="60" w:after="60"/>
        <w:contextualSpacing/>
        <w:rPr>
          <w:rFonts w:ascii="Helvetica" w:hAnsi="Helvetica"/>
          <w:color w:val="0000FF"/>
          <w:sz w:val="22"/>
          <w:shd w:val="clear" w:color="auto" w:fill="FFFF00"/>
        </w:rPr>
      </w:pPr>
      <w:r>
        <w:rPr>
          <w:rFonts w:ascii="Helvetica" w:hAnsi="Helvetica"/>
          <w:color w:val="0000FF"/>
          <w:sz w:val="22"/>
        </w:rPr>
        <w:t xml:space="preserve">Le résultat de la rencontre et le détail des parties doivent aussi être saisis sur le site Internet de la FFTT avant le </w:t>
      </w:r>
      <w:r>
        <w:rPr>
          <w:rFonts w:ascii="Helvetica" w:hAnsi="Helvetica"/>
          <w:b/>
          <w:i/>
          <w:color w:val="0000FF"/>
          <w:sz w:val="22"/>
          <w:shd w:val="clear" w:color="auto" w:fill="FFFF00"/>
        </w:rPr>
        <w:t>mardi qui suit la rencontre afin de faciliter le contrôle des résul</w:t>
      </w:r>
      <w:r>
        <w:rPr>
          <w:rFonts w:ascii="Helvetica" w:hAnsi="Helvetica"/>
          <w:b/>
          <w:i/>
          <w:color w:val="0000FF"/>
          <w:sz w:val="22"/>
          <w:shd w:val="clear" w:color="auto" w:fill="FFFF00"/>
        </w:rPr>
        <w:t>tats</w:t>
      </w:r>
      <w:r>
        <w:rPr>
          <w:rFonts w:ascii="Helvetica" w:hAnsi="Helvetica"/>
          <w:color w:val="0000FF"/>
          <w:sz w:val="22"/>
          <w:shd w:val="clear" w:color="auto" w:fill="FFFF00"/>
        </w:rPr>
        <w:t>.</w:t>
      </w:r>
    </w:p>
    <w:p w:rsidR="00BD4415" w:rsidRDefault="0093046F">
      <w:pPr>
        <w:jc w:val="both"/>
        <w:rPr>
          <w:rFonts w:ascii="Helvetica" w:hAnsi="Helvetica"/>
          <w:b/>
          <w:i/>
          <w:color w:val="3333FF"/>
          <w:sz w:val="22"/>
        </w:rPr>
      </w:pPr>
      <w:r>
        <w:rPr>
          <w:rFonts w:ascii="Helvetica" w:hAnsi="Helvetica"/>
          <w:b/>
          <w:i/>
          <w:color w:val="3333FF"/>
          <w:sz w:val="22"/>
        </w:rPr>
        <w:t>En cas de non transmission de l’ensemble des résultats, le club s’expose à une pénalité financière qui sera décidée par la commission sportive.</w:t>
      </w:r>
    </w:p>
    <w:p w:rsidR="00BD4415" w:rsidRDefault="0093046F">
      <w:pPr>
        <w:pStyle w:val="ARTICLE"/>
        <w:spacing w:before="120" w:after="60"/>
        <w:ind w:left="360"/>
        <w:contextualSpacing/>
        <w:rPr>
          <w:rFonts w:ascii="Helvetica" w:hAnsi="Helvetica"/>
          <w:b/>
          <w:bCs/>
          <w:sz w:val="28"/>
        </w:rPr>
      </w:pPr>
      <w:r>
        <w:rPr>
          <w:rFonts w:ascii="Helvetica" w:hAnsi="Helvetica"/>
          <w:b/>
          <w:bCs/>
          <w:sz w:val="28"/>
        </w:rPr>
        <w:t xml:space="preserve">Article 29 - Formule de la compétition </w:t>
      </w:r>
    </w:p>
    <w:p w:rsidR="00BD4415" w:rsidRDefault="0093046F">
      <w:pPr>
        <w:pStyle w:val="Textecourant"/>
        <w:spacing w:before="60" w:after="60"/>
        <w:contextualSpacing/>
        <w:rPr>
          <w:rFonts w:ascii="Helvetica" w:hAnsi="Helvetica"/>
          <w:sz w:val="22"/>
        </w:rPr>
      </w:pPr>
      <w:r>
        <w:rPr>
          <w:rFonts w:ascii="Helvetica" w:hAnsi="Helvetica"/>
          <w:sz w:val="22"/>
        </w:rPr>
        <w:t xml:space="preserve">Équipes de quatre joueurs en un groupe unique (voir chapitre I, </w:t>
      </w:r>
      <w:r>
        <w:rPr>
          <w:rFonts w:ascii="Helvetica" w:hAnsi="Helvetica"/>
          <w:sz w:val="22"/>
        </w:rPr>
        <w:t>article 12.3).</w:t>
      </w:r>
    </w:p>
    <w:p w:rsidR="00BD4415" w:rsidRDefault="0093046F">
      <w:pPr>
        <w:spacing w:before="60" w:after="60"/>
        <w:jc w:val="both"/>
        <w:rPr>
          <w:rFonts w:ascii="Helvetica" w:hAnsi="Helvetica" w:cs="Arial"/>
          <w:b/>
          <w:i/>
          <w:color w:val="FF0000"/>
          <w:szCs w:val="18"/>
        </w:rPr>
      </w:pPr>
      <w:r>
        <w:rPr>
          <w:rFonts w:ascii="Helvetica" w:hAnsi="Helvetica" w:cs="Arial"/>
          <w:b/>
          <w:i/>
          <w:color w:val="FF0000"/>
          <w:szCs w:val="18"/>
        </w:rPr>
        <w:t>Le joueur le mieux classé aux points</w:t>
      </w:r>
      <w:r>
        <w:rPr>
          <w:rFonts w:ascii="Helvetica" w:hAnsi="Helvetica"/>
          <w:b/>
          <w:i/>
          <w:color w:val="FF0000"/>
        </w:rPr>
        <w:t xml:space="preserve"> </w:t>
      </w:r>
      <w:r>
        <w:rPr>
          <w:rFonts w:ascii="Helvetica" w:hAnsi="Helvetica" w:cs="Arial"/>
          <w:b/>
          <w:i/>
          <w:color w:val="FF0000"/>
          <w:szCs w:val="18"/>
        </w:rPr>
        <w:t>de chaque équipe doit être placé en « A » ou « Y».</w:t>
      </w:r>
    </w:p>
    <w:p w:rsidR="00BD4415" w:rsidRDefault="0093046F">
      <w:pPr>
        <w:spacing w:before="60" w:after="60"/>
        <w:jc w:val="both"/>
        <w:rPr>
          <w:rFonts w:ascii="Helvetica" w:hAnsi="Helvetica" w:cs="Arial"/>
          <w:b/>
          <w:i/>
          <w:color w:val="3333FF"/>
          <w:szCs w:val="18"/>
          <w:shd w:val="clear" w:color="auto" w:fill="FFFF00"/>
        </w:rPr>
      </w:pPr>
      <w:r>
        <w:rPr>
          <w:rFonts w:ascii="Helvetica" w:hAnsi="Helvetica" w:cs="Arial"/>
          <w:b/>
          <w:i/>
          <w:color w:val="3333FF"/>
          <w:szCs w:val="18"/>
          <w:shd w:val="clear" w:color="auto" w:fill="FFFF00"/>
        </w:rPr>
        <w:t>En cas de non respect de ce positionnement, l'équipe fautive se verra infliger une pénalité de 4 points.</w:t>
      </w:r>
    </w:p>
    <w:p w:rsidR="00BD4415" w:rsidRDefault="0093046F">
      <w:pPr>
        <w:pStyle w:val="ARTICLE"/>
        <w:spacing w:before="60" w:after="60"/>
        <w:contextualSpacing/>
        <w:rPr>
          <w:rFonts w:ascii="Helvetica" w:hAnsi="Helvetica"/>
          <w:b/>
          <w:bCs/>
          <w:sz w:val="28"/>
        </w:rPr>
      </w:pPr>
      <w:r>
        <w:rPr>
          <w:rFonts w:ascii="Helvetica" w:hAnsi="Helvetica"/>
          <w:b/>
          <w:bCs/>
          <w:sz w:val="28"/>
        </w:rPr>
        <w:t xml:space="preserve">Article 31 - Arrêt de la rencontre </w:t>
      </w:r>
    </w:p>
    <w:p w:rsidR="00BD4415" w:rsidRDefault="0093046F">
      <w:pPr>
        <w:pStyle w:val="Textecourant"/>
        <w:spacing w:before="60" w:after="60"/>
        <w:contextualSpacing/>
        <w:rPr>
          <w:rFonts w:ascii="Helvetica" w:hAnsi="Helvetica"/>
          <w:sz w:val="22"/>
        </w:rPr>
      </w:pPr>
      <w:r>
        <w:rPr>
          <w:rFonts w:ascii="Helvetica" w:hAnsi="Helvetica"/>
          <w:sz w:val="22"/>
        </w:rPr>
        <w:t>La rencontre</w:t>
      </w:r>
      <w:r>
        <w:rPr>
          <w:rFonts w:ascii="Helvetica" w:hAnsi="Helvetica"/>
          <w:sz w:val="22"/>
        </w:rPr>
        <w:t xml:space="preserve"> se déroule entièrement.</w:t>
      </w:r>
    </w:p>
    <w:p w:rsidR="00BD4415" w:rsidRDefault="0093046F">
      <w:pPr>
        <w:pStyle w:val="ARTICLE"/>
        <w:spacing w:before="60" w:after="60"/>
        <w:contextualSpacing/>
        <w:rPr>
          <w:rFonts w:ascii="Helvetica" w:hAnsi="Helvetica"/>
          <w:b/>
          <w:bCs/>
          <w:sz w:val="28"/>
        </w:rPr>
      </w:pPr>
      <w:r>
        <w:rPr>
          <w:rFonts w:ascii="Helvetica" w:hAnsi="Helvetica"/>
          <w:b/>
          <w:bCs/>
          <w:sz w:val="28"/>
        </w:rPr>
        <w:t xml:space="preserve">Article 32 - Nombre de phases </w:t>
      </w:r>
    </w:p>
    <w:p w:rsidR="00BD4415" w:rsidRDefault="0093046F">
      <w:pPr>
        <w:pStyle w:val="Textecourant"/>
        <w:spacing w:before="60" w:after="60"/>
        <w:contextualSpacing/>
        <w:rPr>
          <w:rFonts w:ascii="Helvetica" w:hAnsi="Helvetica"/>
          <w:sz w:val="22"/>
        </w:rPr>
      </w:pPr>
      <w:r>
        <w:rPr>
          <w:rFonts w:ascii="Helvetica" w:hAnsi="Helvetica"/>
          <w:sz w:val="22"/>
        </w:rPr>
        <w:t>Deux phases.</w:t>
      </w:r>
    </w:p>
    <w:p w:rsidR="00BD4415" w:rsidRDefault="0093046F">
      <w:pPr>
        <w:pStyle w:val="ARTICLE"/>
        <w:spacing w:before="60" w:after="60"/>
        <w:contextualSpacing/>
        <w:rPr>
          <w:rFonts w:ascii="Helvetica" w:hAnsi="Helvetica"/>
          <w:b/>
          <w:bCs/>
          <w:sz w:val="28"/>
        </w:rPr>
      </w:pPr>
      <w:r>
        <w:rPr>
          <w:rFonts w:ascii="Helvetica" w:hAnsi="Helvetica"/>
          <w:b/>
          <w:bCs/>
          <w:sz w:val="28"/>
        </w:rPr>
        <w:t xml:space="preserve">Article 33 - Attribution des titres </w:t>
      </w:r>
    </w:p>
    <w:p w:rsidR="00BD4415" w:rsidRDefault="0093046F">
      <w:pPr>
        <w:pStyle w:val="Textecourant"/>
        <w:spacing w:before="60" w:after="60"/>
        <w:contextualSpacing/>
        <w:rPr>
          <w:rFonts w:ascii="Helvetica" w:hAnsi="Helvetica"/>
          <w:sz w:val="22"/>
        </w:rPr>
      </w:pPr>
      <w:r>
        <w:rPr>
          <w:rFonts w:ascii="Helvetica" w:hAnsi="Helvetica"/>
          <w:b/>
          <w:sz w:val="22"/>
        </w:rPr>
        <w:t>En première phase</w:t>
      </w:r>
      <w:r>
        <w:rPr>
          <w:rFonts w:ascii="Helvetica" w:hAnsi="Helvetica"/>
          <w:sz w:val="22"/>
        </w:rPr>
        <w:t xml:space="preserve"> : à l'issue du déroulement des poules, il n'y a pas d'attribution du titre de champion de la division.</w:t>
      </w:r>
    </w:p>
    <w:p w:rsidR="00BD4415" w:rsidRDefault="0093046F">
      <w:pPr>
        <w:pStyle w:val="Textecourant"/>
        <w:spacing w:before="60" w:after="60"/>
        <w:contextualSpacing/>
        <w:rPr>
          <w:rFonts w:ascii="Helvetica" w:hAnsi="Helvetica"/>
          <w:sz w:val="22"/>
        </w:rPr>
      </w:pPr>
      <w:r>
        <w:rPr>
          <w:rFonts w:ascii="Helvetica" w:hAnsi="Helvetica"/>
          <w:b/>
          <w:sz w:val="22"/>
        </w:rPr>
        <w:t>En deuxième phase</w:t>
      </w:r>
      <w:r>
        <w:rPr>
          <w:rFonts w:ascii="Helvetica" w:hAnsi="Helvetica"/>
          <w:sz w:val="22"/>
        </w:rPr>
        <w:t xml:space="preserve"> : à l'issue du déroulement des poules, une “journée des titres” est organisée ; le vainqueur est champion de la division. La commission sportive détermine les équipes qualifiées pour disputer la “journée des titres”. </w:t>
      </w:r>
    </w:p>
    <w:p w:rsidR="00BD4415" w:rsidRDefault="0093046F">
      <w:pPr>
        <w:pStyle w:val="Textecourant"/>
        <w:spacing w:before="60" w:after="60"/>
        <w:contextualSpacing/>
        <w:rPr>
          <w:rFonts w:ascii="Helvetica" w:hAnsi="Helvetica"/>
          <w:b/>
          <w:i/>
          <w:color w:val="0000FF"/>
          <w:sz w:val="22"/>
          <w:shd w:val="clear" w:color="auto" w:fill="FFFF00"/>
        </w:rPr>
      </w:pPr>
      <w:r>
        <w:rPr>
          <w:rFonts w:ascii="Helvetica" w:hAnsi="Helvetica"/>
          <w:b/>
          <w:i/>
          <w:color w:val="0000FF"/>
          <w:sz w:val="22"/>
          <w:shd w:val="clear" w:color="auto" w:fill="FFFF00"/>
        </w:rPr>
        <w:t>Ne peuvent disputer les titres que de</w:t>
      </w:r>
      <w:r>
        <w:rPr>
          <w:rFonts w:ascii="Helvetica" w:hAnsi="Helvetica"/>
          <w:b/>
          <w:i/>
          <w:color w:val="0000FF"/>
          <w:sz w:val="22"/>
          <w:shd w:val="clear" w:color="auto" w:fill="FFFF00"/>
        </w:rPr>
        <w:t xml:space="preserve">s joueurs qualifiés pour cette équipe. Sont considérés qualifiés les joueurs ayant disputé au moins trois rencontres dans cette équipe ou dans une équipe de numéro supérieur lors de la seconde phase. </w:t>
      </w:r>
    </w:p>
    <w:p w:rsidR="00BD4415" w:rsidRDefault="0093046F">
      <w:pPr>
        <w:pStyle w:val="TITRE20"/>
        <w:spacing w:before="360" w:after="120"/>
        <w:ind w:left="360"/>
        <w:contextualSpacing/>
        <w:rPr>
          <w:rFonts w:ascii="Helvetica" w:hAnsi="Helvetica"/>
          <w:b/>
          <w:bCs/>
          <w:sz w:val="36"/>
          <w:szCs w:val="18"/>
        </w:rPr>
      </w:pPr>
      <w:r>
        <w:rPr>
          <w:rFonts w:ascii="Helvetica" w:hAnsi="Helvetica"/>
          <w:b/>
          <w:bCs/>
          <w:sz w:val="36"/>
          <w:szCs w:val="18"/>
        </w:rPr>
        <w:t>CHAPITRE III</w:t>
      </w:r>
    </w:p>
    <w:p w:rsidR="00BD4415" w:rsidRDefault="0093046F">
      <w:pPr>
        <w:pStyle w:val="TITRE30"/>
        <w:spacing w:before="120" w:after="120"/>
        <w:ind w:left="360"/>
        <w:contextualSpacing/>
        <w:rPr>
          <w:rFonts w:ascii="Helvetica" w:hAnsi="Helvetica"/>
          <w:b/>
          <w:bCs/>
          <w:sz w:val="32"/>
          <w:szCs w:val="18"/>
        </w:rPr>
      </w:pPr>
      <w:r>
        <w:rPr>
          <w:rFonts w:ascii="Helvetica" w:hAnsi="Helvetica"/>
          <w:b/>
          <w:bCs/>
          <w:sz w:val="32"/>
          <w:szCs w:val="18"/>
        </w:rPr>
        <w:t>CHAMPIONNAT DEPARTEMENTAL PR, D1 MESSIEURS</w:t>
      </w:r>
    </w:p>
    <w:p w:rsidR="00BD4415" w:rsidRDefault="0093046F">
      <w:pPr>
        <w:pStyle w:val="ARTICLE"/>
        <w:spacing w:before="60" w:after="60"/>
        <w:contextualSpacing/>
        <w:rPr>
          <w:rFonts w:ascii="Helvetica" w:hAnsi="Helvetica"/>
          <w:b/>
          <w:bCs/>
          <w:sz w:val="28"/>
        </w:rPr>
      </w:pPr>
      <w:r>
        <w:rPr>
          <w:rFonts w:ascii="Helvetica" w:hAnsi="Helvetica"/>
          <w:b/>
          <w:bCs/>
          <w:sz w:val="28"/>
        </w:rPr>
        <w:t xml:space="preserve">Article 34 - Équipe incomplète </w:t>
      </w:r>
    </w:p>
    <w:p w:rsidR="00BD4415" w:rsidRDefault="0093046F">
      <w:pPr>
        <w:pStyle w:val="Textecourant"/>
        <w:spacing w:before="60" w:after="60"/>
        <w:contextualSpacing/>
        <w:rPr>
          <w:rFonts w:ascii="Helvetica" w:hAnsi="Helvetica"/>
          <w:sz w:val="22"/>
        </w:rPr>
      </w:pPr>
      <w:r>
        <w:rPr>
          <w:rFonts w:ascii="Helvetica" w:hAnsi="Helvetica"/>
          <w:sz w:val="22"/>
        </w:rPr>
        <w:t>Les équipes doivent être complètes.</w:t>
      </w:r>
    </w:p>
    <w:p w:rsidR="00BD4415" w:rsidRDefault="0093046F">
      <w:pPr>
        <w:spacing w:before="60" w:after="60"/>
        <w:contextualSpacing/>
        <w:jc w:val="both"/>
        <w:rPr>
          <w:rFonts w:ascii="Helvetica" w:hAnsi="Helvetica"/>
          <w:b/>
          <w:i/>
          <w:color w:val="0000FF"/>
          <w:sz w:val="22"/>
          <w:szCs w:val="18"/>
          <w:shd w:val="clear" w:color="auto" w:fill="FFFF00"/>
        </w:rPr>
        <w:sectPr w:rsidR="00BD4415">
          <w:headerReference w:type="default" r:id="rId8"/>
          <w:footerReference w:type="default" r:id="rId9"/>
          <w:pgSz w:w="11906" w:h="16838"/>
          <w:pgMar w:top="851" w:right="851" w:bottom="908" w:left="851" w:header="708" w:footer="851" w:gutter="0"/>
          <w:cols w:space="720"/>
          <w:formProt w:val="0"/>
          <w:docGrid w:linePitch="360" w:charSpace="-6145"/>
        </w:sectPr>
      </w:pPr>
      <w:r>
        <w:rPr>
          <w:rFonts w:ascii="Helvetica" w:hAnsi="Helvetica"/>
          <w:b/>
          <w:i/>
          <w:color w:val="0000FF"/>
          <w:sz w:val="22"/>
          <w:shd w:val="clear" w:color="auto" w:fill="FFFF00"/>
        </w:rPr>
        <w:t xml:space="preserve">En cas d’absence d’un joueur, l’équipe est déclarée forfait et </w:t>
      </w:r>
      <w:r>
        <w:rPr>
          <w:rFonts w:ascii="Helvetica" w:hAnsi="Helvetica"/>
          <w:b/>
          <w:i/>
          <w:color w:val="0000FF"/>
          <w:sz w:val="22"/>
          <w:szCs w:val="18"/>
          <w:shd w:val="clear" w:color="auto" w:fill="FFFF00"/>
        </w:rPr>
        <w:t xml:space="preserve">le club doit communiquer la liste des quatre joueurs à inscrire sur la feuille de rencontre, de manière que la règle de cumul des points soit respectée pour ne pas </w:t>
      </w:r>
      <w:r>
        <w:rPr>
          <w:rFonts w:ascii="Helvetica" w:hAnsi="Helvetica"/>
          <w:b/>
          <w:i/>
          <w:color w:val="0000FF"/>
          <w:sz w:val="22"/>
          <w:szCs w:val="18"/>
          <w:shd w:val="clear" w:color="auto" w:fill="FFFF00"/>
        </w:rPr>
        <w:t>pénaliser les équipes des numéros supérieurs.</w:t>
      </w:r>
    </w:p>
    <w:p w:rsidR="00BD4415" w:rsidRDefault="0093046F">
      <w:pPr>
        <w:pStyle w:val="ARTICLE"/>
        <w:spacing w:before="120" w:after="120"/>
        <w:contextualSpacing/>
        <w:rPr>
          <w:rFonts w:ascii="Helvetica" w:hAnsi="Helvetica"/>
          <w:b/>
          <w:bCs/>
          <w:sz w:val="28"/>
          <w:shd w:val="clear" w:color="auto" w:fill="FFFF00"/>
        </w:rPr>
      </w:pPr>
      <w:r>
        <w:rPr>
          <w:rFonts w:ascii="Helvetica" w:hAnsi="Helvetica"/>
          <w:b/>
          <w:bCs/>
          <w:sz w:val="28"/>
        </w:rPr>
        <w:lastRenderedPageBreak/>
        <w:t xml:space="preserve">Article 35 - Pré Régionale </w:t>
      </w:r>
      <w:r>
        <w:rPr>
          <w:rFonts w:ascii="Helvetica" w:hAnsi="Helvetica"/>
          <w:b/>
          <w:bCs/>
          <w:sz w:val="28"/>
          <w:shd w:val="clear" w:color="auto" w:fill="FFFF00"/>
        </w:rPr>
        <w:t>(sous réserve de confirmation de la nouvelle organisation des régionales 3 et régionales 4)</w:t>
      </w:r>
    </w:p>
    <w:p w:rsidR="00BD4415" w:rsidRDefault="0093046F">
      <w:pPr>
        <w:pStyle w:val="Textecourant"/>
        <w:spacing w:before="60" w:after="60"/>
        <w:contextualSpacing/>
        <w:rPr>
          <w:rFonts w:ascii="Helvetica" w:hAnsi="Helvetica"/>
          <w:b/>
          <w:sz w:val="24"/>
        </w:rPr>
      </w:pPr>
      <w:r>
        <w:rPr>
          <w:rFonts w:ascii="Helvetica" w:hAnsi="Helvetica"/>
          <w:b/>
          <w:sz w:val="24"/>
        </w:rPr>
        <w:t>35.1 - Composition de la division</w:t>
      </w:r>
    </w:p>
    <w:p w:rsidR="00BD4415" w:rsidRDefault="0093046F">
      <w:pPr>
        <w:pStyle w:val="Textecourant"/>
        <w:spacing w:before="60" w:after="60"/>
        <w:contextualSpacing/>
        <w:rPr>
          <w:rFonts w:ascii="Helvetica" w:hAnsi="Helvetica"/>
          <w:b/>
          <w:color w:val="0000FF"/>
          <w:sz w:val="22"/>
        </w:rPr>
      </w:pPr>
      <w:r>
        <w:rPr>
          <w:rFonts w:ascii="Helvetica" w:hAnsi="Helvetica"/>
          <w:b/>
          <w:color w:val="0000FF"/>
          <w:sz w:val="22"/>
        </w:rPr>
        <w:t>La Pré Régionale comprend seize équipes réparties dans de</w:t>
      </w:r>
      <w:r>
        <w:rPr>
          <w:rFonts w:ascii="Helvetica" w:hAnsi="Helvetica"/>
          <w:b/>
          <w:color w:val="0000FF"/>
          <w:sz w:val="22"/>
        </w:rPr>
        <w:t>ux poules de huit équipes.</w:t>
      </w:r>
    </w:p>
    <w:p w:rsidR="00BD4415" w:rsidRDefault="0093046F">
      <w:pPr>
        <w:pStyle w:val="Textecourant"/>
        <w:spacing w:before="60" w:after="60"/>
        <w:contextualSpacing/>
        <w:rPr>
          <w:rFonts w:ascii="Helvetica" w:hAnsi="Helvetica"/>
          <w:b/>
          <w:sz w:val="24"/>
        </w:rPr>
      </w:pPr>
      <w:r>
        <w:rPr>
          <w:rFonts w:ascii="Helvetica" w:hAnsi="Helvetica"/>
          <w:b/>
          <w:sz w:val="24"/>
        </w:rPr>
        <w:t>35.2 - Déroulement de la phase</w:t>
      </w:r>
    </w:p>
    <w:p w:rsidR="00BD4415" w:rsidRDefault="0093046F">
      <w:pPr>
        <w:pStyle w:val="Textecourant"/>
        <w:spacing w:before="60" w:after="60"/>
        <w:contextualSpacing/>
        <w:rPr>
          <w:rFonts w:ascii="Helvetica" w:hAnsi="Helvetica"/>
          <w:sz w:val="22"/>
        </w:rPr>
      </w:pPr>
      <w:r>
        <w:rPr>
          <w:rFonts w:ascii="Helvetica" w:hAnsi="Helvetica"/>
          <w:sz w:val="22"/>
        </w:rPr>
        <w:t>A l'issue des sept journées :</w:t>
      </w:r>
    </w:p>
    <w:p w:rsidR="00BD4415" w:rsidRDefault="0093046F">
      <w:pPr>
        <w:spacing w:before="60" w:after="60"/>
        <w:ind w:left="709"/>
        <w:rPr>
          <w:rFonts w:ascii="Helvetica" w:hAnsi="Helvetica"/>
          <w:b/>
          <w:color w:val="FF0000"/>
          <w:sz w:val="22"/>
          <w:szCs w:val="18"/>
        </w:rPr>
      </w:pPr>
      <w:r>
        <w:rPr>
          <w:rFonts w:ascii="Helvetica" w:hAnsi="Helvetica"/>
          <w:b/>
          <w:color w:val="FF0000"/>
          <w:sz w:val="22"/>
          <w:szCs w:val="18"/>
        </w:rPr>
        <w:t>Les équipes classées 1</w:t>
      </w:r>
      <w:r>
        <w:rPr>
          <w:rFonts w:ascii="Helvetica" w:hAnsi="Helvetica"/>
          <w:b/>
          <w:color w:val="FF0000"/>
          <w:sz w:val="22"/>
          <w:szCs w:val="18"/>
          <w:vertAlign w:val="superscript"/>
        </w:rPr>
        <w:t>ère</w:t>
      </w:r>
      <w:r>
        <w:rPr>
          <w:rFonts w:ascii="Helvetica" w:hAnsi="Helvetica"/>
          <w:b/>
          <w:color w:val="FF0000"/>
          <w:sz w:val="22"/>
          <w:szCs w:val="18"/>
        </w:rPr>
        <w:t xml:space="preserve"> accèdent à la régionale 4.</w:t>
      </w:r>
    </w:p>
    <w:p w:rsidR="00BD4415" w:rsidRDefault="0093046F">
      <w:pPr>
        <w:spacing w:before="60" w:after="60"/>
        <w:ind w:left="709"/>
        <w:jc w:val="both"/>
        <w:rPr>
          <w:rFonts w:ascii="Helvetica" w:hAnsi="Helvetica"/>
          <w:sz w:val="22"/>
          <w:szCs w:val="18"/>
        </w:rPr>
      </w:pPr>
      <w:r>
        <w:rPr>
          <w:rFonts w:ascii="Helvetica" w:hAnsi="Helvetica"/>
          <w:b/>
          <w:color w:val="660066"/>
          <w:sz w:val="22"/>
          <w:szCs w:val="18"/>
        </w:rPr>
        <w:t>Les équipes classées 2</w:t>
      </w:r>
      <w:r>
        <w:rPr>
          <w:rFonts w:ascii="Helvetica" w:hAnsi="Helvetica"/>
          <w:b/>
          <w:color w:val="660066"/>
          <w:sz w:val="22"/>
          <w:szCs w:val="18"/>
          <w:vertAlign w:val="superscript"/>
        </w:rPr>
        <w:t xml:space="preserve">nde </w:t>
      </w:r>
      <w:r>
        <w:rPr>
          <w:rFonts w:ascii="Helvetica" w:hAnsi="Helvetica"/>
          <w:b/>
          <w:color w:val="660066"/>
          <w:sz w:val="22"/>
          <w:szCs w:val="18"/>
        </w:rPr>
        <w:t>se rencontrent pour la dernière place d’accession en régionale 4</w:t>
      </w:r>
      <w:r>
        <w:rPr>
          <w:rFonts w:ascii="Helvetica" w:hAnsi="Helvetica"/>
          <w:sz w:val="22"/>
          <w:szCs w:val="18"/>
        </w:rPr>
        <w:t>.</w:t>
      </w:r>
    </w:p>
    <w:p w:rsidR="00BD4415" w:rsidRDefault="0093046F">
      <w:pPr>
        <w:spacing w:before="60" w:after="60"/>
        <w:ind w:left="709"/>
        <w:rPr>
          <w:rFonts w:ascii="Helvetica" w:hAnsi="Helvetica"/>
          <w:sz w:val="22"/>
          <w:szCs w:val="18"/>
        </w:rPr>
      </w:pPr>
      <w:r>
        <w:rPr>
          <w:rFonts w:ascii="Helvetica" w:hAnsi="Helvetica"/>
          <w:sz w:val="22"/>
          <w:szCs w:val="18"/>
        </w:rPr>
        <w:t>Les équipes classées 3</w:t>
      </w:r>
      <w:r>
        <w:rPr>
          <w:rFonts w:ascii="Helvetica" w:hAnsi="Helvetica"/>
          <w:sz w:val="22"/>
          <w:szCs w:val="18"/>
          <w:vertAlign w:val="superscript"/>
        </w:rPr>
        <w:t>e</w:t>
      </w:r>
      <w:r>
        <w:rPr>
          <w:rFonts w:ascii="Helvetica" w:hAnsi="Helvetica"/>
          <w:sz w:val="22"/>
          <w:szCs w:val="18"/>
        </w:rPr>
        <w:t>, 4</w:t>
      </w:r>
      <w:r>
        <w:rPr>
          <w:rFonts w:ascii="Helvetica" w:hAnsi="Helvetica"/>
          <w:sz w:val="22"/>
          <w:szCs w:val="18"/>
          <w:vertAlign w:val="superscript"/>
        </w:rPr>
        <w:t>e</w:t>
      </w:r>
      <w:r>
        <w:rPr>
          <w:rFonts w:ascii="Helvetica" w:hAnsi="Helvetica"/>
          <w:sz w:val="22"/>
          <w:szCs w:val="18"/>
        </w:rPr>
        <w:t>, 5</w:t>
      </w:r>
      <w:r>
        <w:rPr>
          <w:rFonts w:ascii="Helvetica" w:hAnsi="Helvetica"/>
          <w:sz w:val="22"/>
          <w:szCs w:val="18"/>
          <w:vertAlign w:val="superscript"/>
        </w:rPr>
        <w:t>e</w:t>
      </w:r>
      <w:r>
        <w:rPr>
          <w:rFonts w:ascii="Helvetica" w:hAnsi="Helvetica"/>
          <w:sz w:val="22"/>
          <w:szCs w:val="18"/>
        </w:rPr>
        <w:t xml:space="preserve"> , 6</w:t>
      </w:r>
      <w:r>
        <w:rPr>
          <w:rFonts w:ascii="Helvetica" w:hAnsi="Helvetica"/>
          <w:sz w:val="22"/>
          <w:szCs w:val="18"/>
          <w:vertAlign w:val="superscript"/>
        </w:rPr>
        <w:t>e</w:t>
      </w:r>
      <w:r>
        <w:rPr>
          <w:rFonts w:ascii="Helvetica" w:hAnsi="Helvetica"/>
          <w:sz w:val="22"/>
          <w:szCs w:val="18"/>
        </w:rPr>
        <w:t xml:space="preserve"> et 7</w:t>
      </w:r>
      <w:r>
        <w:rPr>
          <w:rFonts w:ascii="Helvetica" w:hAnsi="Helvetica"/>
          <w:sz w:val="22"/>
          <w:szCs w:val="18"/>
          <w:vertAlign w:val="superscript"/>
        </w:rPr>
        <w:t xml:space="preserve">e </w:t>
      </w:r>
      <w:r>
        <w:rPr>
          <w:rFonts w:ascii="Helvetica" w:hAnsi="Helvetica"/>
          <w:sz w:val="22"/>
          <w:szCs w:val="18"/>
        </w:rPr>
        <w:t>se maintiennent en pré-régionale.</w:t>
      </w:r>
    </w:p>
    <w:p w:rsidR="00BD4415" w:rsidRDefault="0093046F">
      <w:pPr>
        <w:pStyle w:val="Textecourant"/>
        <w:spacing w:before="60" w:after="60"/>
        <w:ind w:left="709"/>
        <w:contextualSpacing/>
        <w:rPr>
          <w:rFonts w:ascii="Helvetica" w:hAnsi="Helvetica"/>
          <w:b/>
          <w:color w:val="FF0000"/>
          <w:sz w:val="22"/>
        </w:rPr>
      </w:pPr>
      <w:r>
        <w:rPr>
          <w:rFonts w:ascii="Helvetica" w:hAnsi="Helvetica"/>
          <w:b/>
          <w:color w:val="FF0000"/>
          <w:sz w:val="22"/>
        </w:rPr>
        <w:t>Les  équipes classées  8</w:t>
      </w:r>
      <w:r>
        <w:rPr>
          <w:rFonts w:ascii="Helvetica" w:hAnsi="Helvetica"/>
          <w:b/>
          <w:color w:val="FF0000"/>
          <w:sz w:val="22"/>
          <w:vertAlign w:val="superscript"/>
        </w:rPr>
        <w:t>e</w:t>
      </w:r>
      <w:r>
        <w:rPr>
          <w:rFonts w:ascii="Helvetica" w:hAnsi="Helvetica"/>
          <w:b/>
          <w:color w:val="FF0000"/>
          <w:sz w:val="22"/>
        </w:rPr>
        <w:t xml:space="preserve"> sont départagées pour une descente en départementale 1.</w:t>
      </w:r>
    </w:p>
    <w:p w:rsidR="00BD4415" w:rsidRDefault="0093046F">
      <w:pPr>
        <w:spacing w:before="60" w:after="60"/>
        <w:contextualSpacing/>
        <w:jc w:val="both"/>
        <w:rPr>
          <w:rFonts w:ascii="Helvetica" w:hAnsi="Helvetica"/>
          <w:b/>
          <w:sz w:val="22"/>
          <w:szCs w:val="18"/>
        </w:rPr>
      </w:pPr>
      <w:r>
        <w:rPr>
          <w:rFonts w:ascii="Helvetica" w:hAnsi="Helvetica"/>
          <w:b/>
          <w:sz w:val="22"/>
          <w:szCs w:val="18"/>
        </w:rPr>
        <w:t>Les descentes des équipes de l'Hérault engagées en R3 seront absorbées par la création du niveau Régionale 4</w:t>
      </w:r>
    </w:p>
    <w:p w:rsidR="00BD4415" w:rsidRDefault="0093046F">
      <w:pPr>
        <w:pStyle w:val="Textecourant"/>
        <w:spacing w:before="60" w:after="60"/>
        <w:contextualSpacing/>
        <w:rPr>
          <w:rFonts w:ascii="Helvetica" w:hAnsi="Helvetica"/>
          <w:b/>
          <w:bCs/>
          <w:sz w:val="24"/>
        </w:rPr>
      </w:pPr>
      <w:r>
        <w:rPr>
          <w:rFonts w:ascii="Helvetica" w:hAnsi="Helvetica"/>
          <w:b/>
          <w:sz w:val="24"/>
        </w:rPr>
        <w:t xml:space="preserve">35.3 - Repêchage en </w:t>
      </w:r>
      <w:r>
        <w:rPr>
          <w:rFonts w:ascii="Helvetica" w:hAnsi="Helvetica"/>
          <w:b/>
          <w:bCs/>
          <w:sz w:val="24"/>
        </w:rPr>
        <w:t>Pré Régionale</w:t>
      </w:r>
    </w:p>
    <w:p w:rsidR="00BD4415" w:rsidRDefault="0093046F">
      <w:pPr>
        <w:pStyle w:val="Textecourant"/>
        <w:spacing w:before="60" w:after="60"/>
        <w:contextualSpacing/>
        <w:rPr>
          <w:rFonts w:ascii="Helvetica" w:hAnsi="Helvetica"/>
          <w:sz w:val="22"/>
        </w:rPr>
      </w:pPr>
      <w:r>
        <w:rPr>
          <w:rFonts w:ascii="Helvetica" w:hAnsi="Helvetica"/>
          <w:sz w:val="22"/>
        </w:rPr>
        <w:t>Lorsqu'une place devient vacante, cette place est attribuée en priorité au dernier relégable d'une poule de Pré-régionale, en application de l'article 8.</w:t>
      </w:r>
    </w:p>
    <w:p w:rsidR="00BD4415" w:rsidRDefault="0093046F">
      <w:pPr>
        <w:pStyle w:val="Textecourant"/>
        <w:spacing w:before="60" w:after="60"/>
        <w:contextualSpacing/>
        <w:rPr>
          <w:rFonts w:ascii="Helvetica" w:hAnsi="Helvetica"/>
          <w:sz w:val="22"/>
        </w:rPr>
      </w:pPr>
      <w:r>
        <w:rPr>
          <w:rFonts w:ascii="Helvetica" w:hAnsi="Helvetica"/>
          <w:sz w:val="22"/>
        </w:rPr>
        <w:t>Dans tous les autres cas, la commission sportive avisera de la meill</w:t>
      </w:r>
      <w:r>
        <w:rPr>
          <w:rFonts w:ascii="Helvetica" w:hAnsi="Helvetica"/>
          <w:sz w:val="22"/>
        </w:rPr>
        <w:t>eure solution.</w:t>
      </w:r>
    </w:p>
    <w:p w:rsidR="00BD4415" w:rsidRDefault="00BD4415"/>
    <w:p w:rsidR="00BD4415" w:rsidRDefault="0093046F">
      <w:pPr>
        <w:pStyle w:val="ARTICLE"/>
        <w:spacing w:before="120" w:after="120"/>
        <w:contextualSpacing/>
        <w:rPr>
          <w:rFonts w:ascii="Helvetica" w:hAnsi="Helvetica"/>
          <w:b/>
          <w:bCs/>
          <w:sz w:val="28"/>
        </w:rPr>
      </w:pPr>
      <w:r>
        <w:rPr>
          <w:rFonts w:ascii="Helvetica" w:hAnsi="Helvetica"/>
          <w:b/>
          <w:bCs/>
          <w:sz w:val="28"/>
        </w:rPr>
        <w:t>Article 36 - Départementale 1</w:t>
      </w:r>
    </w:p>
    <w:p w:rsidR="00BD4415" w:rsidRDefault="0093046F">
      <w:pPr>
        <w:pStyle w:val="Textecourant"/>
        <w:spacing w:before="60" w:after="60"/>
        <w:contextualSpacing/>
        <w:rPr>
          <w:rFonts w:ascii="Helvetica" w:hAnsi="Helvetica"/>
          <w:b/>
          <w:sz w:val="24"/>
        </w:rPr>
      </w:pPr>
      <w:r>
        <w:rPr>
          <w:rFonts w:ascii="Helvetica" w:hAnsi="Helvetica"/>
          <w:b/>
          <w:sz w:val="24"/>
        </w:rPr>
        <w:t>36.1 - Composition de la division</w:t>
      </w:r>
    </w:p>
    <w:p w:rsidR="00BD4415" w:rsidRDefault="0093046F">
      <w:pPr>
        <w:pStyle w:val="Textecourant"/>
        <w:spacing w:before="60" w:after="60"/>
        <w:contextualSpacing/>
        <w:rPr>
          <w:rFonts w:ascii="Helvetica" w:hAnsi="Helvetica"/>
          <w:b/>
          <w:color w:val="0000FF"/>
          <w:sz w:val="22"/>
        </w:rPr>
      </w:pPr>
      <w:r>
        <w:rPr>
          <w:rFonts w:ascii="Helvetica" w:hAnsi="Helvetica"/>
          <w:b/>
          <w:color w:val="0000FF"/>
          <w:sz w:val="22"/>
        </w:rPr>
        <w:t xml:space="preserve">La départementale 1 comprend seize équipes réparties dans </w:t>
      </w:r>
      <w:r>
        <w:rPr>
          <w:rFonts w:ascii="Helvetica" w:hAnsi="Helvetica"/>
          <w:b/>
          <w:i/>
          <w:color w:val="0000FF"/>
          <w:sz w:val="22"/>
        </w:rPr>
        <w:t>deux poules de huit équipes</w:t>
      </w:r>
      <w:r>
        <w:rPr>
          <w:rFonts w:ascii="Helvetica" w:hAnsi="Helvetica"/>
          <w:b/>
          <w:color w:val="0000FF"/>
          <w:sz w:val="22"/>
        </w:rPr>
        <w:t>.</w:t>
      </w:r>
    </w:p>
    <w:p w:rsidR="00BD4415" w:rsidRDefault="0093046F">
      <w:pPr>
        <w:pStyle w:val="Textecourant"/>
        <w:spacing w:before="60" w:after="60"/>
        <w:contextualSpacing/>
        <w:rPr>
          <w:rFonts w:ascii="Helvetica" w:hAnsi="Helvetica"/>
          <w:b/>
          <w:sz w:val="24"/>
        </w:rPr>
      </w:pPr>
      <w:r>
        <w:rPr>
          <w:rFonts w:ascii="Helvetica" w:hAnsi="Helvetica"/>
          <w:b/>
          <w:sz w:val="24"/>
        </w:rPr>
        <w:t>36.2 - Déroulement des phases</w:t>
      </w:r>
    </w:p>
    <w:p w:rsidR="00BD4415" w:rsidRDefault="0093046F">
      <w:pPr>
        <w:pStyle w:val="Textecourant"/>
        <w:spacing w:before="60" w:after="60"/>
        <w:contextualSpacing/>
        <w:rPr>
          <w:rFonts w:ascii="Helvetica" w:hAnsi="Helvetica"/>
          <w:sz w:val="22"/>
        </w:rPr>
      </w:pPr>
      <w:r>
        <w:rPr>
          <w:rFonts w:ascii="Helvetica" w:hAnsi="Helvetica"/>
          <w:sz w:val="22"/>
        </w:rPr>
        <w:t>A l'issue des sept journées :</w:t>
      </w:r>
    </w:p>
    <w:p w:rsidR="00BD4415" w:rsidRDefault="0093046F">
      <w:pPr>
        <w:spacing w:before="60" w:after="60"/>
        <w:ind w:left="709"/>
        <w:rPr>
          <w:rFonts w:ascii="Helvetica" w:hAnsi="Helvetica"/>
          <w:b/>
          <w:color w:val="FF0000"/>
          <w:sz w:val="22"/>
          <w:szCs w:val="18"/>
        </w:rPr>
      </w:pPr>
      <w:r>
        <w:rPr>
          <w:rFonts w:ascii="Helvetica" w:hAnsi="Helvetica"/>
          <w:b/>
          <w:color w:val="FF0000"/>
          <w:sz w:val="22"/>
          <w:szCs w:val="18"/>
        </w:rPr>
        <w:t>Les équipes classées 1</w:t>
      </w:r>
      <w:r>
        <w:rPr>
          <w:rFonts w:ascii="Helvetica" w:hAnsi="Helvetica"/>
          <w:b/>
          <w:color w:val="FF0000"/>
          <w:sz w:val="22"/>
          <w:szCs w:val="18"/>
          <w:vertAlign w:val="superscript"/>
        </w:rPr>
        <w:t>ère</w:t>
      </w:r>
      <w:r>
        <w:rPr>
          <w:rFonts w:ascii="Helvetica" w:hAnsi="Helvetica"/>
          <w:b/>
          <w:color w:val="FF0000"/>
          <w:sz w:val="22"/>
          <w:szCs w:val="18"/>
        </w:rPr>
        <w:t xml:space="preserve"> et 2</w:t>
      </w:r>
      <w:r>
        <w:rPr>
          <w:rFonts w:ascii="Helvetica" w:hAnsi="Helvetica"/>
          <w:b/>
          <w:color w:val="FF0000"/>
          <w:sz w:val="22"/>
          <w:szCs w:val="18"/>
          <w:vertAlign w:val="superscript"/>
        </w:rPr>
        <w:t>nde</w:t>
      </w:r>
      <w:r>
        <w:rPr>
          <w:rFonts w:ascii="Helvetica" w:hAnsi="Helvetica"/>
          <w:b/>
          <w:color w:val="FF0000"/>
          <w:sz w:val="22"/>
          <w:szCs w:val="18"/>
        </w:rPr>
        <w:t xml:space="preserve"> accèdent à la Pré-régionale.</w:t>
      </w:r>
    </w:p>
    <w:p w:rsidR="00BD4415" w:rsidRDefault="0093046F">
      <w:pPr>
        <w:spacing w:before="60" w:after="60"/>
        <w:ind w:left="709"/>
        <w:rPr>
          <w:rFonts w:ascii="Helvetica" w:hAnsi="Helvetica"/>
          <w:sz w:val="22"/>
          <w:szCs w:val="18"/>
        </w:rPr>
      </w:pPr>
      <w:r>
        <w:rPr>
          <w:rFonts w:ascii="Helvetica" w:hAnsi="Helvetica"/>
          <w:sz w:val="22"/>
          <w:szCs w:val="18"/>
        </w:rPr>
        <w:t>Les équipes classées 3</w:t>
      </w:r>
      <w:r>
        <w:rPr>
          <w:rFonts w:ascii="Helvetica" w:hAnsi="Helvetica"/>
          <w:sz w:val="22"/>
          <w:szCs w:val="18"/>
          <w:vertAlign w:val="superscript"/>
        </w:rPr>
        <w:t>e</w:t>
      </w:r>
      <w:r>
        <w:rPr>
          <w:rFonts w:ascii="Helvetica" w:hAnsi="Helvetica"/>
          <w:sz w:val="22"/>
          <w:szCs w:val="18"/>
        </w:rPr>
        <w:t>, 4</w:t>
      </w:r>
      <w:r>
        <w:rPr>
          <w:rFonts w:ascii="Helvetica" w:hAnsi="Helvetica"/>
          <w:sz w:val="22"/>
          <w:szCs w:val="18"/>
          <w:vertAlign w:val="superscript"/>
        </w:rPr>
        <w:t>e</w:t>
      </w:r>
      <w:r>
        <w:rPr>
          <w:rFonts w:ascii="Helvetica" w:hAnsi="Helvetica"/>
          <w:sz w:val="22"/>
          <w:szCs w:val="18"/>
        </w:rPr>
        <w:t>, 5</w:t>
      </w:r>
      <w:r>
        <w:rPr>
          <w:rFonts w:ascii="Helvetica" w:hAnsi="Helvetica"/>
          <w:sz w:val="22"/>
          <w:szCs w:val="18"/>
          <w:vertAlign w:val="superscript"/>
        </w:rPr>
        <w:t>e</w:t>
      </w:r>
      <w:r>
        <w:rPr>
          <w:rFonts w:ascii="Helvetica" w:hAnsi="Helvetica"/>
          <w:sz w:val="22"/>
          <w:szCs w:val="18"/>
        </w:rPr>
        <w:t xml:space="preserve"> , 6</w:t>
      </w:r>
      <w:r>
        <w:rPr>
          <w:rFonts w:ascii="Helvetica" w:hAnsi="Helvetica"/>
          <w:sz w:val="22"/>
          <w:szCs w:val="18"/>
          <w:vertAlign w:val="superscript"/>
        </w:rPr>
        <w:t>e</w:t>
      </w:r>
      <w:r>
        <w:rPr>
          <w:rFonts w:ascii="Helvetica" w:hAnsi="Helvetica"/>
          <w:sz w:val="22"/>
          <w:szCs w:val="18"/>
        </w:rPr>
        <w:t xml:space="preserve"> et 7</w:t>
      </w:r>
      <w:r>
        <w:rPr>
          <w:rFonts w:ascii="Helvetica" w:hAnsi="Helvetica"/>
          <w:sz w:val="22"/>
          <w:szCs w:val="18"/>
          <w:vertAlign w:val="superscript"/>
        </w:rPr>
        <w:t xml:space="preserve">e </w:t>
      </w:r>
      <w:r>
        <w:rPr>
          <w:rFonts w:ascii="Helvetica" w:hAnsi="Helvetica"/>
          <w:sz w:val="22"/>
          <w:szCs w:val="18"/>
        </w:rPr>
        <w:t>se maintiennent en départementale 1.</w:t>
      </w:r>
    </w:p>
    <w:p w:rsidR="00BD4415" w:rsidRDefault="0093046F">
      <w:pPr>
        <w:pStyle w:val="Textecourant"/>
        <w:spacing w:before="60" w:after="60"/>
        <w:ind w:left="709"/>
        <w:contextualSpacing/>
        <w:rPr>
          <w:rFonts w:ascii="Helvetica" w:hAnsi="Helvetica"/>
          <w:b/>
          <w:color w:val="FF0000"/>
          <w:sz w:val="22"/>
        </w:rPr>
      </w:pPr>
      <w:r>
        <w:rPr>
          <w:rFonts w:ascii="Helvetica" w:hAnsi="Helvetica"/>
          <w:b/>
          <w:color w:val="FF0000"/>
          <w:sz w:val="22"/>
        </w:rPr>
        <w:t>Les  équipes classées  8</w:t>
      </w:r>
      <w:r>
        <w:rPr>
          <w:rFonts w:ascii="Helvetica" w:hAnsi="Helvetica"/>
          <w:b/>
          <w:color w:val="FF0000"/>
          <w:sz w:val="22"/>
          <w:vertAlign w:val="superscript"/>
        </w:rPr>
        <w:t>e</w:t>
      </w:r>
      <w:r>
        <w:rPr>
          <w:rFonts w:ascii="Helvetica" w:hAnsi="Helvetica"/>
          <w:b/>
          <w:color w:val="FF0000"/>
          <w:sz w:val="22"/>
        </w:rPr>
        <w:t xml:space="preserve"> sont départagées pour une descente en départementale 2.</w:t>
      </w:r>
    </w:p>
    <w:p w:rsidR="00BD4415" w:rsidRDefault="0093046F">
      <w:pPr>
        <w:pStyle w:val="Textecourant"/>
        <w:spacing w:before="120" w:after="60"/>
        <w:contextualSpacing/>
        <w:rPr>
          <w:rFonts w:ascii="Helvetica" w:hAnsi="Helvetica"/>
          <w:b/>
          <w:bCs/>
          <w:sz w:val="24"/>
        </w:rPr>
      </w:pPr>
      <w:r>
        <w:rPr>
          <w:rFonts w:ascii="Helvetica" w:hAnsi="Helvetica"/>
          <w:b/>
          <w:sz w:val="24"/>
        </w:rPr>
        <w:t xml:space="preserve">36.3 - Repêchage en </w:t>
      </w:r>
      <w:r>
        <w:rPr>
          <w:rFonts w:ascii="Helvetica" w:hAnsi="Helvetica"/>
          <w:b/>
          <w:bCs/>
          <w:sz w:val="24"/>
        </w:rPr>
        <w:t>Départementale 1</w:t>
      </w:r>
    </w:p>
    <w:p w:rsidR="00BD4415" w:rsidRDefault="0093046F">
      <w:pPr>
        <w:pStyle w:val="Textecourant"/>
        <w:spacing w:before="60" w:after="60"/>
        <w:contextualSpacing/>
        <w:rPr>
          <w:rFonts w:ascii="Helvetica" w:hAnsi="Helvetica"/>
          <w:sz w:val="22"/>
        </w:rPr>
      </w:pPr>
      <w:r>
        <w:rPr>
          <w:rFonts w:ascii="Helvetica" w:hAnsi="Helvetica"/>
          <w:sz w:val="22"/>
        </w:rPr>
        <w:t>Lorsqu'une place devient vacante, cette place est attribuée en priorité au dernier relégable, en application de l'article 8.</w:t>
      </w:r>
    </w:p>
    <w:p w:rsidR="00BD4415" w:rsidRDefault="0093046F">
      <w:pPr>
        <w:pStyle w:val="Textecourant"/>
        <w:spacing w:before="60" w:after="60"/>
        <w:contextualSpacing/>
        <w:rPr>
          <w:rFonts w:ascii="Helvetica" w:hAnsi="Helvetica"/>
          <w:sz w:val="22"/>
        </w:rPr>
      </w:pPr>
      <w:r>
        <w:rPr>
          <w:rFonts w:ascii="Helvetica" w:hAnsi="Helvetica"/>
          <w:sz w:val="22"/>
        </w:rPr>
        <w:t>Dans tous les autres cas, la commission sportive avisera de la meilleure solution.</w:t>
      </w:r>
    </w:p>
    <w:p w:rsidR="00BD4415" w:rsidRDefault="0093046F">
      <w:pPr>
        <w:pStyle w:val="TITRE20"/>
        <w:spacing w:before="480" w:after="480"/>
        <w:ind w:left="360"/>
        <w:contextualSpacing/>
        <w:rPr>
          <w:rFonts w:ascii="Helvetica" w:hAnsi="Helvetica"/>
          <w:b/>
          <w:bCs/>
          <w:sz w:val="32"/>
          <w:szCs w:val="18"/>
        </w:rPr>
      </w:pPr>
      <w:r>
        <w:rPr>
          <w:rFonts w:ascii="Helvetica" w:hAnsi="Helvetica"/>
          <w:b/>
          <w:bCs/>
          <w:sz w:val="36"/>
          <w:szCs w:val="18"/>
        </w:rPr>
        <w:t>CHAPITRE</w:t>
      </w:r>
      <w:r>
        <w:rPr>
          <w:rFonts w:ascii="Helvetica" w:hAnsi="Helvetica"/>
          <w:b/>
          <w:bCs/>
          <w:sz w:val="32"/>
          <w:szCs w:val="18"/>
        </w:rPr>
        <w:t xml:space="preserve"> IV</w:t>
      </w:r>
    </w:p>
    <w:p w:rsidR="00BD4415" w:rsidRDefault="0093046F">
      <w:pPr>
        <w:pStyle w:val="TITRE30"/>
        <w:spacing w:before="360" w:after="240"/>
        <w:ind w:left="360"/>
        <w:contextualSpacing/>
        <w:rPr>
          <w:rFonts w:ascii="Helvetica" w:hAnsi="Helvetica"/>
          <w:b/>
          <w:bCs/>
          <w:sz w:val="32"/>
          <w:szCs w:val="18"/>
        </w:rPr>
      </w:pPr>
      <w:r>
        <w:rPr>
          <w:rFonts w:ascii="Helvetica" w:hAnsi="Helvetica"/>
          <w:b/>
          <w:bCs/>
          <w:sz w:val="32"/>
          <w:szCs w:val="18"/>
        </w:rPr>
        <w:t>CHAMPIONNAT DEPARTEMENTAL D2, D3, D4</w:t>
      </w:r>
      <w:r>
        <w:rPr>
          <w:rFonts w:ascii="Helvetica" w:hAnsi="Helvetica"/>
          <w:b/>
          <w:bCs/>
          <w:sz w:val="32"/>
          <w:szCs w:val="18"/>
        </w:rPr>
        <w:t xml:space="preserve"> MESSIEURS</w:t>
      </w:r>
    </w:p>
    <w:p w:rsidR="00BD4415" w:rsidRDefault="0093046F">
      <w:pPr>
        <w:pStyle w:val="ARTICLE"/>
        <w:spacing w:before="120" w:after="120"/>
        <w:contextualSpacing/>
        <w:rPr>
          <w:rFonts w:ascii="Helvetica" w:hAnsi="Helvetica"/>
          <w:b/>
          <w:bCs/>
          <w:sz w:val="28"/>
        </w:rPr>
      </w:pPr>
      <w:r>
        <w:rPr>
          <w:rFonts w:ascii="Helvetica" w:hAnsi="Helvetica"/>
          <w:b/>
          <w:bCs/>
          <w:sz w:val="28"/>
        </w:rPr>
        <w:t xml:space="preserve">Article 37 - Équipe incomplète </w:t>
      </w:r>
    </w:p>
    <w:p w:rsidR="00BD4415" w:rsidRDefault="0093046F">
      <w:pPr>
        <w:pStyle w:val="Textecourant"/>
        <w:spacing w:before="60" w:after="60"/>
        <w:contextualSpacing/>
        <w:rPr>
          <w:rFonts w:ascii="Helvetica" w:hAnsi="Helvetica"/>
          <w:b/>
          <w:color w:val="4F81BD"/>
          <w:sz w:val="22"/>
          <w:shd w:val="clear" w:color="auto" w:fill="FFFF00"/>
        </w:rPr>
      </w:pPr>
      <w:r>
        <w:rPr>
          <w:rFonts w:ascii="Helvetica" w:hAnsi="Helvetica"/>
          <w:b/>
          <w:color w:val="4F81BD"/>
          <w:sz w:val="22"/>
          <w:shd w:val="clear" w:color="auto" w:fill="FFFF00"/>
        </w:rPr>
        <w:t xml:space="preserve">Il est </w:t>
      </w:r>
      <w:r>
        <w:rPr>
          <w:rFonts w:ascii="Helvetica" w:hAnsi="Helvetica"/>
          <w:b/>
          <w:color w:val="4F81BD"/>
          <w:sz w:val="22"/>
          <w:u w:val="single"/>
          <w:shd w:val="clear" w:color="auto" w:fill="FFFF00"/>
        </w:rPr>
        <w:t>toléré l’absence d’un joueur</w:t>
      </w:r>
      <w:r>
        <w:rPr>
          <w:rFonts w:ascii="Helvetica" w:hAnsi="Helvetica"/>
          <w:b/>
          <w:color w:val="4F81BD"/>
          <w:sz w:val="22"/>
          <w:shd w:val="clear" w:color="auto" w:fill="FFFF00"/>
        </w:rPr>
        <w:t xml:space="preserve"> par équipe sans que cela contrevienne à la règle de cumul des points. En cas de non respect de cette règle, les équipes de numéro supérieur seront déclarées forfait</w:t>
      </w:r>
    </w:p>
    <w:p w:rsidR="00BD4415" w:rsidRDefault="0093046F">
      <w:pPr>
        <w:pStyle w:val="ARTICLE"/>
        <w:spacing w:before="120" w:after="120"/>
        <w:contextualSpacing/>
        <w:rPr>
          <w:rFonts w:ascii="Helvetica" w:hAnsi="Helvetica"/>
          <w:b/>
          <w:bCs/>
          <w:sz w:val="28"/>
        </w:rPr>
      </w:pPr>
      <w:r>
        <w:rPr>
          <w:rFonts w:ascii="Helvetica" w:hAnsi="Helvetica"/>
          <w:b/>
          <w:bCs/>
          <w:sz w:val="28"/>
        </w:rPr>
        <w:t>Article 38 –</w:t>
      </w:r>
      <w:r>
        <w:rPr>
          <w:rFonts w:ascii="Helvetica" w:hAnsi="Helvetica"/>
          <w:b/>
          <w:bCs/>
          <w:sz w:val="28"/>
        </w:rPr>
        <w:t xml:space="preserve"> Départementale 2</w:t>
      </w:r>
    </w:p>
    <w:p w:rsidR="00BD4415" w:rsidRDefault="0093046F">
      <w:pPr>
        <w:pStyle w:val="Textecourant"/>
        <w:spacing w:before="60" w:after="60"/>
        <w:contextualSpacing/>
        <w:rPr>
          <w:rFonts w:ascii="Helvetica" w:hAnsi="Helvetica"/>
          <w:b/>
          <w:sz w:val="24"/>
        </w:rPr>
      </w:pPr>
      <w:r>
        <w:rPr>
          <w:rFonts w:ascii="Helvetica" w:hAnsi="Helvetica"/>
          <w:b/>
          <w:sz w:val="24"/>
        </w:rPr>
        <w:t>38.1 - Composition de la division</w:t>
      </w:r>
    </w:p>
    <w:p w:rsidR="00BD4415" w:rsidRDefault="0093046F">
      <w:pPr>
        <w:pStyle w:val="Textecourant"/>
        <w:spacing w:before="60" w:after="60"/>
        <w:contextualSpacing/>
        <w:rPr>
          <w:rFonts w:ascii="Helvetica" w:hAnsi="Helvetica"/>
          <w:b/>
          <w:color w:val="0000FF"/>
          <w:sz w:val="22"/>
        </w:rPr>
      </w:pPr>
      <w:r>
        <w:rPr>
          <w:rFonts w:ascii="Helvetica" w:hAnsi="Helvetica"/>
          <w:b/>
          <w:color w:val="0000FF"/>
          <w:sz w:val="22"/>
        </w:rPr>
        <w:t xml:space="preserve">La départementale 2 comprend seize équipes réparties dans </w:t>
      </w:r>
      <w:r>
        <w:rPr>
          <w:rFonts w:ascii="Helvetica" w:hAnsi="Helvetica"/>
          <w:b/>
          <w:i/>
          <w:color w:val="0000FF"/>
          <w:sz w:val="22"/>
        </w:rPr>
        <w:t>deux poules de huit équipes</w:t>
      </w:r>
      <w:r>
        <w:rPr>
          <w:rFonts w:ascii="Helvetica" w:hAnsi="Helvetica"/>
          <w:b/>
          <w:color w:val="0000FF"/>
          <w:sz w:val="22"/>
        </w:rPr>
        <w:t>.</w:t>
      </w:r>
    </w:p>
    <w:p w:rsidR="00BD4415" w:rsidRDefault="0093046F">
      <w:pPr>
        <w:pStyle w:val="Textecourant"/>
        <w:spacing w:before="100" w:after="100"/>
        <w:contextualSpacing/>
        <w:rPr>
          <w:rFonts w:ascii="Helvetica" w:hAnsi="Helvetica"/>
          <w:b/>
          <w:sz w:val="24"/>
        </w:rPr>
      </w:pPr>
      <w:r>
        <w:rPr>
          <w:rFonts w:ascii="Helvetica" w:hAnsi="Helvetica"/>
          <w:b/>
          <w:sz w:val="24"/>
        </w:rPr>
        <w:t>38.2 - Déroulement des phases</w:t>
      </w:r>
    </w:p>
    <w:p w:rsidR="00BD4415" w:rsidRDefault="0093046F">
      <w:pPr>
        <w:pStyle w:val="Textecourant"/>
        <w:spacing w:before="60" w:after="60"/>
        <w:contextualSpacing/>
        <w:rPr>
          <w:rFonts w:ascii="Helvetica" w:hAnsi="Helvetica"/>
          <w:sz w:val="22"/>
        </w:rPr>
      </w:pPr>
      <w:r>
        <w:rPr>
          <w:rFonts w:ascii="Helvetica" w:hAnsi="Helvetica"/>
          <w:sz w:val="22"/>
        </w:rPr>
        <w:t>A l'issue des sept journées :</w:t>
      </w:r>
    </w:p>
    <w:p w:rsidR="00BD4415" w:rsidRDefault="0093046F">
      <w:pPr>
        <w:spacing w:before="60" w:after="60"/>
        <w:ind w:left="709"/>
        <w:rPr>
          <w:rFonts w:ascii="Helvetica" w:hAnsi="Helvetica"/>
          <w:b/>
          <w:color w:val="FF0000"/>
          <w:sz w:val="22"/>
          <w:szCs w:val="18"/>
        </w:rPr>
      </w:pPr>
      <w:r>
        <w:rPr>
          <w:rFonts w:ascii="Helvetica" w:hAnsi="Helvetica"/>
          <w:b/>
          <w:color w:val="FF0000"/>
          <w:sz w:val="22"/>
          <w:szCs w:val="18"/>
        </w:rPr>
        <w:t>Les équipes classées 1</w:t>
      </w:r>
      <w:r>
        <w:rPr>
          <w:rFonts w:ascii="Helvetica" w:hAnsi="Helvetica"/>
          <w:b/>
          <w:color w:val="FF0000"/>
          <w:sz w:val="22"/>
          <w:szCs w:val="18"/>
          <w:vertAlign w:val="superscript"/>
        </w:rPr>
        <w:t>ère</w:t>
      </w:r>
      <w:r>
        <w:rPr>
          <w:rFonts w:ascii="Helvetica" w:hAnsi="Helvetica"/>
          <w:b/>
          <w:color w:val="FF0000"/>
          <w:sz w:val="22"/>
          <w:szCs w:val="18"/>
        </w:rPr>
        <w:t xml:space="preserve"> et 2</w:t>
      </w:r>
      <w:r>
        <w:rPr>
          <w:rFonts w:ascii="Helvetica" w:hAnsi="Helvetica"/>
          <w:b/>
          <w:color w:val="FF0000"/>
          <w:sz w:val="22"/>
          <w:szCs w:val="18"/>
          <w:vertAlign w:val="superscript"/>
        </w:rPr>
        <w:t xml:space="preserve">nde </w:t>
      </w:r>
      <w:r>
        <w:rPr>
          <w:rFonts w:ascii="Helvetica" w:hAnsi="Helvetica"/>
          <w:b/>
          <w:color w:val="FF0000"/>
          <w:sz w:val="22"/>
          <w:szCs w:val="18"/>
        </w:rPr>
        <w:t xml:space="preserve">accèdent à la </w:t>
      </w:r>
      <w:r>
        <w:rPr>
          <w:rFonts w:ascii="Helvetica" w:hAnsi="Helvetica"/>
          <w:b/>
          <w:color w:val="FF0000"/>
          <w:sz w:val="22"/>
          <w:szCs w:val="18"/>
        </w:rPr>
        <w:t>départementale 1.</w:t>
      </w:r>
    </w:p>
    <w:p w:rsidR="00BD4415" w:rsidRDefault="0093046F">
      <w:pPr>
        <w:spacing w:before="60" w:after="60"/>
        <w:ind w:left="709"/>
        <w:rPr>
          <w:rFonts w:ascii="Helvetica" w:hAnsi="Helvetica"/>
          <w:sz w:val="22"/>
          <w:szCs w:val="18"/>
        </w:rPr>
      </w:pPr>
      <w:r>
        <w:rPr>
          <w:rFonts w:ascii="Helvetica" w:hAnsi="Helvetica"/>
          <w:sz w:val="22"/>
          <w:szCs w:val="18"/>
        </w:rPr>
        <w:t>Les équipes classées 3</w:t>
      </w:r>
      <w:r>
        <w:rPr>
          <w:rFonts w:ascii="Helvetica" w:hAnsi="Helvetica"/>
          <w:sz w:val="22"/>
          <w:szCs w:val="18"/>
          <w:vertAlign w:val="superscript"/>
        </w:rPr>
        <w:t>e</w:t>
      </w:r>
      <w:r>
        <w:rPr>
          <w:rFonts w:ascii="Helvetica" w:hAnsi="Helvetica"/>
          <w:sz w:val="22"/>
          <w:szCs w:val="18"/>
        </w:rPr>
        <w:t>, 4</w:t>
      </w:r>
      <w:r>
        <w:rPr>
          <w:rFonts w:ascii="Helvetica" w:hAnsi="Helvetica"/>
          <w:sz w:val="22"/>
          <w:szCs w:val="18"/>
          <w:vertAlign w:val="superscript"/>
        </w:rPr>
        <w:t>e</w:t>
      </w:r>
      <w:r>
        <w:rPr>
          <w:rFonts w:ascii="Helvetica" w:hAnsi="Helvetica"/>
          <w:sz w:val="22"/>
          <w:szCs w:val="18"/>
        </w:rPr>
        <w:t>, 5</w:t>
      </w:r>
      <w:r>
        <w:rPr>
          <w:rFonts w:ascii="Helvetica" w:hAnsi="Helvetica"/>
          <w:sz w:val="22"/>
          <w:szCs w:val="18"/>
          <w:vertAlign w:val="superscript"/>
        </w:rPr>
        <w:t>e</w:t>
      </w:r>
      <w:r>
        <w:rPr>
          <w:rFonts w:ascii="Helvetica" w:hAnsi="Helvetica"/>
          <w:sz w:val="22"/>
          <w:szCs w:val="18"/>
        </w:rPr>
        <w:t xml:space="preserve"> , 6</w:t>
      </w:r>
      <w:r>
        <w:rPr>
          <w:rFonts w:ascii="Helvetica" w:hAnsi="Helvetica"/>
          <w:sz w:val="22"/>
          <w:szCs w:val="18"/>
          <w:vertAlign w:val="superscript"/>
        </w:rPr>
        <w:t>e</w:t>
      </w:r>
      <w:r>
        <w:rPr>
          <w:rFonts w:ascii="Helvetica" w:hAnsi="Helvetica"/>
          <w:sz w:val="22"/>
          <w:szCs w:val="18"/>
        </w:rPr>
        <w:t xml:space="preserve"> et 7</w:t>
      </w:r>
      <w:r>
        <w:rPr>
          <w:rFonts w:ascii="Helvetica" w:hAnsi="Helvetica"/>
          <w:sz w:val="22"/>
          <w:szCs w:val="18"/>
          <w:vertAlign w:val="superscript"/>
        </w:rPr>
        <w:t xml:space="preserve">e </w:t>
      </w:r>
      <w:r>
        <w:rPr>
          <w:rFonts w:ascii="Helvetica" w:hAnsi="Helvetica"/>
          <w:sz w:val="22"/>
          <w:szCs w:val="18"/>
        </w:rPr>
        <w:t>se maintiennent en départementale 2.</w:t>
      </w:r>
    </w:p>
    <w:p w:rsidR="00BD4415" w:rsidRDefault="0093046F">
      <w:pPr>
        <w:pStyle w:val="Textecourant"/>
        <w:spacing w:before="60" w:after="60"/>
        <w:ind w:left="709"/>
        <w:contextualSpacing/>
        <w:rPr>
          <w:rFonts w:ascii="Helvetica" w:hAnsi="Helvetica"/>
          <w:b/>
          <w:color w:val="FF0000"/>
          <w:sz w:val="22"/>
        </w:rPr>
      </w:pPr>
      <w:r>
        <w:rPr>
          <w:rFonts w:ascii="Helvetica" w:hAnsi="Helvetica"/>
          <w:b/>
          <w:color w:val="FF0000"/>
          <w:sz w:val="22"/>
        </w:rPr>
        <w:t>Les  équipes classées  8</w:t>
      </w:r>
      <w:r>
        <w:rPr>
          <w:rFonts w:ascii="Helvetica" w:hAnsi="Helvetica"/>
          <w:b/>
          <w:color w:val="FF0000"/>
          <w:sz w:val="22"/>
          <w:vertAlign w:val="superscript"/>
        </w:rPr>
        <w:t>e</w:t>
      </w:r>
      <w:r>
        <w:rPr>
          <w:rFonts w:ascii="Helvetica" w:hAnsi="Helvetica"/>
          <w:b/>
          <w:color w:val="FF0000"/>
          <w:sz w:val="22"/>
        </w:rPr>
        <w:t xml:space="preserve"> sont départagées pour une descente en départementale 3.</w:t>
      </w:r>
    </w:p>
    <w:p w:rsidR="00BD4415" w:rsidRDefault="00BD4415">
      <w:pPr>
        <w:spacing w:before="60" w:after="60"/>
        <w:contextualSpacing/>
        <w:jc w:val="both"/>
      </w:pPr>
    </w:p>
    <w:p w:rsidR="00BD4415" w:rsidRDefault="0093046F">
      <w:pPr>
        <w:pStyle w:val="Textecourant"/>
        <w:spacing w:before="60" w:after="60"/>
        <w:contextualSpacing/>
        <w:rPr>
          <w:rFonts w:ascii="Helvetica" w:hAnsi="Helvetica"/>
          <w:b/>
          <w:bCs/>
          <w:sz w:val="24"/>
        </w:rPr>
      </w:pPr>
      <w:r>
        <w:rPr>
          <w:rFonts w:ascii="Helvetica" w:hAnsi="Helvetica"/>
          <w:b/>
          <w:sz w:val="24"/>
        </w:rPr>
        <w:t xml:space="preserve">38.3 - Repêchage en </w:t>
      </w:r>
      <w:r>
        <w:rPr>
          <w:rFonts w:ascii="Helvetica" w:hAnsi="Helvetica"/>
          <w:b/>
          <w:bCs/>
          <w:sz w:val="24"/>
        </w:rPr>
        <w:t>Départementale 2</w:t>
      </w:r>
    </w:p>
    <w:p w:rsidR="00BD4415" w:rsidRDefault="0093046F">
      <w:pPr>
        <w:pStyle w:val="Textecourant"/>
        <w:spacing w:before="60" w:after="60"/>
        <w:contextualSpacing/>
        <w:rPr>
          <w:rFonts w:ascii="Helvetica" w:hAnsi="Helvetica"/>
          <w:sz w:val="22"/>
        </w:rPr>
      </w:pPr>
      <w:r>
        <w:rPr>
          <w:rFonts w:ascii="Helvetica" w:hAnsi="Helvetica"/>
          <w:sz w:val="22"/>
        </w:rPr>
        <w:t>Lorsqu'une place devient vacante, cett</w:t>
      </w:r>
      <w:r>
        <w:rPr>
          <w:rFonts w:ascii="Helvetica" w:hAnsi="Helvetica"/>
          <w:sz w:val="22"/>
        </w:rPr>
        <w:t>e place est attribuée en priorité au dernier relégable, en application de l'article 8.</w:t>
      </w:r>
    </w:p>
    <w:p w:rsidR="00BD4415" w:rsidRDefault="0093046F">
      <w:pPr>
        <w:pStyle w:val="Textecourant"/>
        <w:spacing w:before="60" w:after="60"/>
        <w:contextualSpacing/>
        <w:rPr>
          <w:rFonts w:ascii="Helvetica" w:hAnsi="Helvetica"/>
          <w:sz w:val="22"/>
        </w:rPr>
      </w:pPr>
      <w:bookmarkStart w:id="1" w:name="__DdeLink__4648_1899576937"/>
      <w:bookmarkEnd w:id="1"/>
      <w:r>
        <w:rPr>
          <w:rFonts w:ascii="Helvetica" w:hAnsi="Helvetica"/>
          <w:sz w:val="22"/>
        </w:rPr>
        <w:t>Dans tous les autres cas, la commission sportive avisera de la meilleure solution.</w:t>
      </w:r>
    </w:p>
    <w:p w:rsidR="00BD4415" w:rsidRDefault="00BD4415"/>
    <w:p w:rsidR="00BD4415" w:rsidRDefault="00BD4415"/>
    <w:p w:rsidR="00BD4415" w:rsidRDefault="0093046F">
      <w:pPr>
        <w:pStyle w:val="ARTICLE"/>
        <w:spacing w:before="120" w:after="120"/>
        <w:contextualSpacing/>
        <w:rPr>
          <w:rFonts w:ascii="Helvetica" w:hAnsi="Helvetica"/>
          <w:b/>
          <w:bCs/>
          <w:sz w:val="28"/>
        </w:rPr>
      </w:pPr>
      <w:r>
        <w:rPr>
          <w:rFonts w:ascii="Helvetica" w:hAnsi="Helvetica"/>
          <w:b/>
          <w:bCs/>
          <w:sz w:val="28"/>
        </w:rPr>
        <w:t>Article 39 - Départementale 3</w:t>
      </w:r>
    </w:p>
    <w:p w:rsidR="00BD4415" w:rsidRDefault="0093046F">
      <w:pPr>
        <w:pStyle w:val="Textecourant"/>
        <w:spacing w:before="60" w:after="60"/>
        <w:contextualSpacing/>
        <w:rPr>
          <w:rFonts w:ascii="Helvetica" w:hAnsi="Helvetica"/>
          <w:b/>
          <w:sz w:val="24"/>
        </w:rPr>
      </w:pPr>
      <w:r>
        <w:rPr>
          <w:rFonts w:ascii="Helvetica" w:hAnsi="Helvetica"/>
          <w:b/>
          <w:sz w:val="24"/>
        </w:rPr>
        <w:t>39.1 - Composition de la division</w:t>
      </w:r>
    </w:p>
    <w:p w:rsidR="00BD4415" w:rsidRDefault="0093046F">
      <w:pPr>
        <w:pStyle w:val="Textecourant"/>
        <w:spacing w:before="60" w:after="60"/>
        <w:contextualSpacing/>
        <w:rPr>
          <w:rFonts w:ascii="Helvetica" w:hAnsi="Helvetica"/>
          <w:b/>
          <w:color w:val="3333FF"/>
          <w:sz w:val="22"/>
        </w:rPr>
      </w:pPr>
      <w:r>
        <w:rPr>
          <w:rFonts w:ascii="Helvetica" w:hAnsi="Helvetica"/>
          <w:b/>
          <w:color w:val="3333FF"/>
          <w:sz w:val="22"/>
        </w:rPr>
        <w:t xml:space="preserve">La départementale 3 comprend seize équipes réparties </w:t>
      </w:r>
      <w:r>
        <w:rPr>
          <w:rFonts w:ascii="Helvetica" w:hAnsi="Helvetica"/>
          <w:b/>
          <w:color w:val="0000FF"/>
          <w:sz w:val="22"/>
        </w:rPr>
        <w:t xml:space="preserve">dans </w:t>
      </w:r>
      <w:r>
        <w:rPr>
          <w:rFonts w:ascii="Helvetica" w:hAnsi="Helvetica"/>
          <w:b/>
          <w:i/>
          <w:color w:val="0000FF"/>
          <w:sz w:val="22"/>
        </w:rPr>
        <w:t>deux poules de huit équipes</w:t>
      </w:r>
      <w:r>
        <w:rPr>
          <w:rFonts w:ascii="Helvetica" w:hAnsi="Helvetica"/>
          <w:b/>
          <w:color w:val="3333FF"/>
          <w:sz w:val="22"/>
        </w:rPr>
        <w:t>.</w:t>
      </w:r>
    </w:p>
    <w:p w:rsidR="00BD4415" w:rsidRDefault="0093046F">
      <w:pPr>
        <w:pStyle w:val="Textecourant"/>
        <w:spacing w:before="60" w:after="60"/>
        <w:contextualSpacing/>
        <w:rPr>
          <w:rFonts w:ascii="Helvetica" w:hAnsi="Helvetica"/>
          <w:b/>
          <w:sz w:val="24"/>
        </w:rPr>
      </w:pPr>
      <w:r>
        <w:rPr>
          <w:rFonts w:ascii="Helvetica" w:hAnsi="Helvetica"/>
          <w:b/>
          <w:sz w:val="24"/>
        </w:rPr>
        <w:t>39.2 - Déroulement des phases</w:t>
      </w:r>
    </w:p>
    <w:p w:rsidR="00BD4415" w:rsidRDefault="0093046F">
      <w:pPr>
        <w:pStyle w:val="Textecourant"/>
        <w:spacing w:before="60" w:after="60"/>
        <w:contextualSpacing/>
        <w:rPr>
          <w:rFonts w:ascii="Helvetica" w:hAnsi="Helvetica"/>
          <w:sz w:val="22"/>
        </w:rPr>
      </w:pPr>
      <w:r>
        <w:rPr>
          <w:rFonts w:ascii="Helvetica" w:hAnsi="Helvetica"/>
          <w:sz w:val="22"/>
        </w:rPr>
        <w:t>Lors de la première phase :</w:t>
      </w:r>
    </w:p>
    <w:p w:rsidR="00BD4415" w:rsidRDefault="0093046F">
      <w:pPr>
        <w:pStyle w:val="Textecourant"/>
        <w:spacing w:before="60" w:after="60"/>
        <w:contextualSpacing/>
        <w:rPr>
          <w:rFonts w:ascii="Helvetica" w:hAnsi="Helvetica"/>
          <w:sz w:val="22"/>
        </w:rPr>
      </w:pPr>
      <w:r>
        <w:rPr>
          <w:rFonts w:ascii="Helvetica" w:hAnsi="Helvetica"/>
          <w:sz w:val="22"/>
        </w:rPr>
        <w:t>A l'issue des journées :</w:t>
      </w:r>
    </w:p>
    <w:p w:rsidR="00BD4415" w:rsidRDefault="0093046F">
      <w:pPr>
        <w:spacing w:before="60" w:after="60"/>
        <w:ind w:left="709"/>
        <w:rPr>
          <w:rFonts w:ascii="Helvetica" w:hAnsi="Helvetica"/>
          <w:b/>
          <w:color w:val="FF0000"/>
          <w:sz w:val="22"/>
          <w:szCs w:val="18"/>
        </w:rPr>
      </w:pPr>
      <w:r>
        <w:rPr>
          <w:rFonts w:ascii="Helvetica" w:hAnsi="Helvetica"/>
          <w:b/>
          <w:color w:val="FF0000"/>
          <w:sz w:val="22"/>
          <w:szCs w:val="18"/>
        </w:rPr>
        <w:t>Les équipes classées 1</w:t>
      </w:r>
      <w:r>
        <w:rPr>
          <w:rFonts w:ascii="Helvetica" w:hAnsi="Helvetica"/>
          <w:b/>
          <w:color w:val="FF0000"/>
          <w:sz w:val="22"/>
          <w:szCs w:val="18"/>
          <w:vertAlign w:val="superscript"/>
        </w:rPr>
        <w:t>ère</w:t>
      </w:r>
      <w:r>
        <w:rPr>
          <w:rFonts w:ascii="Helvetica" w:hAnsi="Helvetica"/>
          <w:b/>
          <w:color w:val="FF0000"/>
          <w:sz w:val="22"/>
          <w:szCs w:val="18"/>
        </w:rPr>
        <w:t xml:space="preserve"> et 2</w:t>
      </w:r>
      <w:r>
        <w:rPr>
          <w:rFonts w:ascii="Helvetica" w:hAnsi="Helvetica"/>
          <w:b/>
          <w:color w:val="FF0000"/>
          <w:sz w:val="22"/>
          <w:szCs w:val="18"/>
          <w:vertAlign w:val="superscript"/>
        </w:rPr>
        <w:t xml:space="preserve">nde </w:t>
      </w:r>
      <w:r>
        <w:rPr>
          <w:rFonts w:ascii="Helvetica" w:hAnsi="Helvetica"/>
          <w:b/>
          <w:color w:val="FF0000"/>
          <w:sz w:val="22"/>
          <w:szCs w:val="18"/>
        </w:rPr>
        <w:t>accèdent à la départementale 2.</w:t>
      </w:r>
    </w:p>
    <w:p w:rsidR="00BD4415" w:rsidRDefault="0093046F">
      <w:pPr>
        <w:spacing w:before="60" w:after="60"/>
        <w:ind w:left="709"/>
        <w:rPr>
          <w:rFonts w:ascii="Helvetica" w:hAnsi="Helvetica"/>
          <w:sz w:val="22"/>
          <w:szCs w:val="18"/>
        </w:rPr>
      </w:pPr>
      <w:r>
        <w:rPr>
          <w:rFonts w:ascii="Helvetica" w:hAnsi="Helvetica"/>
          <w:sz w:val="22"/>
          <w:szCs w:val="18"/>
        </w:rPr>
        <w:t>Les équipes classées</w:t>
      </w:r>
      <w:r>
        <w:rPr>
          <w:rFonts w:ascii="Helvetica" w:hAnsi="Helvetica"/>
          <w:sz w:val="22"/>
          <w:szCs w:val="18"/>
        </w:rPr>
        <w:t xml:space="preserve"> 3</w:t>
      </w:r>
      <w:r>
        <w:rPr>
          <w:rFonts w:ascii="Helvetica" w:hAnsi="Helvetica"/>
          <w:sz w:val="22"/>
          <w:szCs w:val="18"/>
          <w:vertAlign w:val="superscript"/>
        </w:rPr>
        <w:t>e</w:t>
      </w:r>
      <w:r>
        <w:rPr>
          <w:rFonts w:ascii="Helvetica" w:hAnsi="Helvetica"/>
          <w:sz w:val="22"/>
          <w:szCs w:val="18"/>
        </w:rPr>
        <w:t>, 4</w:t>
      </w:r>
      <w:r>
        <w:rPr>
          <w:rFonts w:ascii="Helvetica" w:hAnsi="Helvetica"/>
          <w:sz w:val="22"/>
          <w:szCs w:val="18"/>
          <w:vertAlign w:val="superscript"/>
        </w:rPr>
        <w:t>e</w:t>
      </w:r>
      <w:r>
        <w:rPr>
          <w:rFonts w:ascii="Helvetica" w:hAnsi="Helvetica"/>
          <w:sz w:val="22"/>
          <w:szCs w:val="18"/>
        </w:rPr>
        <w:t>, 5</w:t>
      </w:r>
      <w:r>
        <w:rPr>
          <w:rFonts w:ascii="Helvetica" w:hAnsi="Helvetica"/>
          <w:sz w:val="22"/>
          <w:szCs w:val="18"/>
          <w:vertAlign w:val="superscript"/>
        </w:rPr>
        <w:t>e</w:t>
      </w:r>
      <w:r>
        <w:rPr>
          <w:rFonts w:ascii="Helvetica" w:hAnsi="Helvetica"/>
          <w:sz w:val="22"/>
          <w:szCs w:val="18"/>
        </w:rPr>
        <w:t xml:space="preserve"> , 6</w:t>
      </w:r>
      <w:r>
        <w:rPr>
          <w:rFonts w:ascii="Helvetica" w:hAnsi="Helvetica"/>
          <w:sz w:val="22"/>
          <w:szCs w:val="18"/>
          <w:vertAlign w:val="superscript"/>
        </w:rPr>
        <w:t>e</w:t>
      </w:r>
      <w:r>
        <w:rPr>
          <w:rFonts w:ascii="Helvetica" w:hAnsi="Helvetica"/>
          <w:sz w:val="22"/>
          <w:szCs w:val="18"/>
        </w:rPr>
        <w:t xml:space="preserve"> et 7</w:t>
      </w:r>
      <w:r>
        <w:rPr>
          <w:rFonts w:ascii="Helvetica" w:hAnsi="Helvetica"/>
          <w:sz w:val="22"/>
          <w:szCs w:val="18"/>
          <w:vertAlign w:val="superscript"/>
        </w:rPr>
        <w:t xml:space="preserve">e </w:t>
      </w:r>
      <w:r>
        <w:rPr>
          <w:rFonts w:ascii="Helvetica" w:hAnsi="Helvetica"/>
          <w:sz w:val="22"/>
          <w:szCs w:val="18"/>
        </w:rPr>
        <w:t>se maintiennent en départementale 3.</w:t>
      </w:r>
    </w:p>
    <w:p w:rsidR="00BD4415" w:rsidRDefault="0093046F">
      <w:pPr>
        <w:pStyle w:val="Textecourant"/>
        <w:spacing w:before="60" w:after="60"/>
        <w:ind w:left="709"/>
        <w:contextualSpacing/>
        <w:rPr>
          <w:rFonts w:ascii="Helvetica" w:hAnsi="Helvetica"/>
          <w:b/>
          <w:color w:val="FF0000"/>
          <w:sz w:val="22"/>
        </w:rPr>
      </w:pPr>
      <w:r>
        <w:rPr>
          <w:rFonts w:ascii="Helvetica" w:hAnsi="Helvetica"/>
          <w:b/>
          <w:color w:val="FF0000"/>
          <w:sz w:val="22"/>
        </w:rPr>
        <w:t>Les  équipes classées  8</w:t>
      </w:r>
      <w:r>
        <w:rPr>
          <w:rFonts w:ascii="Helvetica" w:hAnsi="Helvetica"/>
          <w:b/>
          <w:color w:val="FF0000"/>
          <w:sz w:val="22"/>
          <w:vertAlign w:val="superscript"/>
        </w:rPr>
        <w:t>e</w:t>
      </w:r>
      <w:r>
        <w:rPr>
          <w:rFonts w:ascii="Helvetica" w:hAnsi="Helvetica"/>
          <w:b/>
          <w:color w:val="FF0000"/>
          <w:sz w:val="22"/>
        </w:rPr>
        <w:t xml:space="preserve"> sont départagées pour une descente en départementale 4.</w:t>
      </w:r>
    </w:p>
    <w:p w:rsidR="00BD4415" w:rsidRDefault="0093046F">
      <w:pPr>
        <w:pStyle w:val="Textecourant"/>
        <w:spacing w:before="60" w:after="60"/>
        <w:contextualSpacing/>
        <w:rPr>
          <w:rFonts w:ascii="Helvetica" w:hAnsi="Helvetica"/>
          <w:b/>
          <w:bCs/>
          <w:sz w:val="24"/>
        </w:rPr>
      </w:pPr>
      <w:r>
        <w:rPr>
          <w:rFonts w:ascii="Helvetica" w:hAnsi="Helvetica"/>
          <w:b/>
          <w:sz w:val="24"/>
        </w:rPr>
        <w:t xml:space="preserve">39.3 - Repêchage en </w:t>
      </w:r>
      <w:r>
        <w:rPr>
          <w:rFonts w:ascii="Helvetica" w:hAnsi="Helvetica"/>
          <w:b/>
          <w:bCs/>
          <w:sz w:val="24"/>
        </w:rPr>
        <w:t>Départementale 3</w:t>
      </w:r>
    </w:p>
    <w:p w:rsidR="00BD4415" w:rsidRDefault="0093046F">
      <w:pPr>
        <w:pStyle w:val="Textecourant"/>
        <w:spacing w:before="60" w:after="60"/>
        <w:contextualSpacing/>
        <w:rPr>
          <w:rFonts w:ascii="Helvetica" w:hAnsi="Helvetica"/>
          <w:sz w:val="22"/>
        </w:rPr>
      </w:pPr>
      <w:r>
        <w:rPr>
          <w:rFonts w:ascii="Helvetica" w:hAnsi="Helvetica"/>
          <w:sz w:val="22"/>
        </w:rPr>
        <w:t xml:space="preserve">Lorsqu'une place devient vacante, cette place est attribuée en priorité au </w:t>
      </w:r>
      <w:r>
        <w:rPr>
          <w:rFonts w:ascii="Helvetica" w:hAnsi="Helvetica"/>
          <w:sz w:val="22"/>
        </w:rPr>
        <w:t>dernier relégable, en application de l'article 8.</w:t>
      </w:r>
    </w:p>
    <w:p w:rsidR="00BD4415" w:rsidRDefault="0093046F">
      <w:pPr>
        <w:pStyle w:val="Textecourant"/>
        <w:spacing w:before="60" w:after="60"/>
        <w:contextualSpacing/>
        <w:rPr>
          <w:rFonts w:ascii="Helvetica" w:hAnsi="Helvetica"/>
          <w:sz w:val="22"/>
        </w:rPr>
      </w:pPr>
      <w:r>
        <w:rPr>
          <w:rFonts w:ascii="Helvetica" w:hAnsi="Helvetica"/>
          <w:sz w:val="22"/>
        </w:rPr>
        <w:t>Dans tous les autres cas, la commission sportive avisera de la meilleure solution.</w:t>
      </w:r>
    </w:p>
    <w:p w:rsidR="00BD4415" w:rsidRDefault="00BD4415">
      <w:pPr>
        <w:pStyle w:val="Textecourant"/>
        <w:spacing w:before="60" w:after="60"/>
        <w:ind w:left="709"/>
        <w:contextualSpacing/>
      </w:pPr>
    </w:p>
    <w:p w:rsidR="00BD4415" w:rsidRDefault="0093046F">
      <w:pPr>
        <w:pStyle w:val="ARTICLE"/>
        <w:spacing w:before="60" w:after="60"/>
        <w:contextualSpacing/>
        <w:rPr>
          <w:rFonts w:ascii="Helvetica" w:hAnsi="Helvetica"/>
          <w:b/>
          <w:bCs/>
          <w:sz w:val="28"/>
        </w:rPr>
      </w:pPr>
      <w:r>
        <w:rPr>
          <w:rFonts w:ascii="Helvetica" w:hAnsi="Helvetica"/>
          <w:b/>
          <w:bCs/>
          <w:sz w:val="28"/>
        </w:rPr>
        <w:t>Article 40 - Départementale 4</w:t>
      </w:r>
    </w:p>
    <w:p w:rsidR="00BD4415" w:rsidRDefault="0093046F">
      <w:pPr>
        <w:pStyle w:val="Textecourant"/>
        <w:spacing w:before="60" w:after="60"/>
        <w:contextualSpacing/>
        <w:rPr>
          <w:rFonts w:ascii="Helvetica" w:hAnsi="Helvetica"/>
          <w:b/>
          <w:sz w:val="24"/>
        </w:rPr>
      </w:pPr>
      <w:r>
        <w:rPr>
          <w:rFonts w:ascii="Helvetica" w:hAnsi="Helvetica"/>
          <w:b/>
          <w:sz w:val="24"/>
        </w:rPr>
        <w:t>40.1 - Composition de la division</w:t>
      </w:r>
    </w:p>
    <w:p w:rsidR="00BD4415" w:rsidRDefault="0093046F">
      <w:pPr>
        <w:pStyle w:val="Textecourant"/>
        <w:spacing w:before="120" w:after="120"/>
        <w:contextualSpacing/>
        <w:rPr>
          <w:rFonts w:ascii="Helvetica" w:hAnsi="Helvetica"/>
          <w:b/>
          <w:color w:val="3333FF"/>
          <w:sz w:val="22"/>
        </w:rPr>
      </w:pPr>
      <w:r>
        <w:rPr>
          <w:rFonts w:ascii="Helvetica" w:hAnsi="Helvetica"/>
          <w:b/>
          <w:color w:val="3333FF"/>
          <w:sz w:val="22"/>
        </w:rPr>
        <w:t>La départementale 4 comprend vingt-quatre équipes répartie</w:t>
      </w:r>
      <w:r>
        <w:rPr>
          <w:rFonts w:ascii="Helvetica" w:hAnsi="Helvetica"/>
          <w:b/>
          <w:color w:val="3333FF"/>
          <w:sz w:val="22"/>
        </w:rPr>
        <w:t xml:space="preserve">s </w:t>
      </w:r>
      <w:r>
        <w:rPr>
          <w:rFonts w:ascii="Helvetica" w:hAnsi="Helvetica"/>
          <w:b/>
          <w:color w:val="0000FF"/>
          <w:sz w:val="22"/>
        </w:rPr>
        <w:t>dans quatre</w:t>
      </w:r>
      <w:r>
        <w:rPr>
          <w:rFonts w:ascii="Helvetica" w:hAnsi="Helvetica"/>
          <w:b/>
          <w:i/>
          <w:color w:val="0000FF"/>
          <w:sz w:val="22"/>
        </w:rPr>
        <w:t xml:space="preserve"> poules de huit équipes</w:t>
      </w:r>
      <w:r>
        <w:rPr>
          <w:rFonts w:ascii="Helvetica" w:hAnsi="Helvetica"/>
          <w:b/>
          <w:color w:val="3333FF"/>
          <w:sz w:val="22"/>
        </w:rPr>
        <w:t>.</w:t>
      </w:r>
    </w:p>
    <w:p w:rsidR="00BD4415" w:rsidRDefault="0093046F">
      <w:pPr>
        <w:pStyle w:val="Textecourant"/>
        <w:spacing w:before="60" w:after="60"/>
        <w:contextualSpacing/>
        <w:rPr>
          <w:rFonts w:ascii="Helvetica" w:hAnsi="Helvetica"/>
          <w:b/>
          <w:sz w:val="24"/>
        </w:rPr>
      </w:pPr>
      <w:r>
        <w:rPr>
          <w:rFonts w:ascii="Helvetica" w:hAnsi="Helvetica"/>
          <w:b/>
          <w:sz w:val="24"/>
        </w:rPr>
        <w:t>40.2 - Déroulement des phases</w:t>
      </w:r>
    </w:p>
    <w:p w:rsidR="00BD4415" w:rsidRDefault="0093046F">
      <w:pPr>
        <w:pStyle w:val="Textecourant"/>
        <w:spacing w:before="60" w:after="60"/>
        <w:contextualSpacing/>
        <w:rPr>
          <w:rFonts w:ascii="Helvetica" w:hAnsi="Helvetica"/>
          <w:sz w:val="22"/>
        </w:rPr>
      </w:pPr>
      <w:r>
        <w:rPr>
          <w:rFonts w:ascii="Helvetica" w:hAnsi="Helvetica"/>
          <w:sz w:val="22"/>
        </w:rPr>
        <w:t>Lors de la première phase :</w:t>
      </w:r>
    </w:p>
    <w:p w:rsidR="00BD4415" w:rsidRDefault="0093046F">
      <w:pPr>
        <w:pStyle w:val="Textecourant"/>
        <w:spacing w:before="60" w:after="60"/>
        <w:contextualSpacing/>
        <w:rPr>
          <w:rFonts w:ascii="Helvetica" w:hAnsi="Helvetica"/>
          <w:sz w:val="22"/>
        </w:rPr>
      </w:pPr>
      <w:r>
        <w:rPr>
          <w:rFonts w:ascii="Helvetica" w:hAnsi="Helvetica"/>
          <w:sz w:val="22"/>
        </w:rPr>
        <w:t>A l'issue des journées :</w:t>
      </w:r>
    </w:p>
    <w:p w:rsidR="00BD4415" w:rsidRDefault="0093046F">
      <w:pPr>
        <w:spacing w:before="60" w:after="60"/>
        <w:ind w:left="709"/>
        <w:rPr>
          <w:rFonts w:ascii="Helvetica" w:hAnsi="Helvetica"/>
          <w:b/>
          <w:color w:val="FF0000"/>
          <w:sz w:val="22"/>
          <w:szCs w:val="18"/>
        </w:rPr>
      </w:pPr>
      <w:r>
        <w:rPr>
          <w:rFonts w:ascii="Helvetica" w:hAnsi="Helvetica"/>
          <w:b/>
          <w:color w:val="FF0000"/>
          <w:sz w:val="22"/>
          <w:szCs w:val="18"/>
        </w:rPr>
        <w:t>L' équipe classée 1</w:t>
      </w:r>
      <w:r>
        <w:rPr>
          <w:rFonts w:ascii="Helvetica" w:hAnsi="Helvetica"/>
          <w:b/>
          <w:color w:val="FF0000"/>
          <w:sz w:val="22"/>
          <w:szCs w:val="18"/>
          <w:vertAlign w:val="superscript"/>
        </w:rPr>
        <w:t>ère</w:t>
      </w:r>
      <w:r>
        <w:rPr>
          <w:rFonts w:ascii="Helvetica" w:hAnsi="Helvetica"/>
          <w:b/>
          <w:color w:val="FF0000"/>
          <w:sz w:val="22"/>
          <w:szCs w:val="18"/>
        </w:rPr>
        <w:t xml:space="preserve"> accède à la départementale 3.</w:t>
      </w:r>
    </w:p>
    <w:p w:rsidR="00BD4415" w:rsidRDefault="00BD4415">
      <w:pPr>
        <w:pStyle w:val="Textecourant"/>
        <w:spacing w:before="60" w:after="60"/>
        <w:ind w:left="709"/>
        <w:contextualSpacing/>
      </w:pPr>
    </w:p>
    <w:p w:rsidR="00BD4415" w:rsidRDefault="0093046F">
      <w:pPr>
        <w:pStyle w:val="TITRE20"/>
        <w:spacing w:before="600" w:after="60"/>
        <w:contextualSpacing/>
        <w:rPr>
          <w:rFonts w:ascii="Helvetica" w:hAnsi="Helvetica"/>
          <w:b/>
          <w:bCs/>
          <w:sz w:val="32"/>
          <w:szCs w:val="18"/>
        </w:rPr>
        <w:sectPr w:rsidR="00BD4415">
          <w:headerReference w:type="default" r:id="rId10"/>
          <w:footerReference w:type="default" r:id="rId11"/>
          <w:pgSz w:w="11906" w:h="16838"/>
          <w:pgMar w:top="851" w:right="851" w:bottom="908" w:left="851" w:header="708" w:footer="851" w:gutter="0"/>
          <w:cols w:space="720"/>
          <w:formProt w:val="0"/>
          <w:docGrid w:linePitch="360" w:charSpace="-6145"/>
        </w:sectPr>
      </w:pPr>
      <w:r>
        <w:rPr>
          <w:rFonts w:ascii="Helvetica" w:hAnsi="Helvetica"/>
          <w:b/>
          <w:bCs/>
          <w:sz w:val="32"/>
          <w:szCs w:val="18"/>
        </w:rPr>
        <w:t xml:space="preserve"> </w:t>
      </w:r>
    </w:p>
    <w:p w:rsidR="00BD4415" w:rsidRDefault="0093046F">
      <w:pPr>
        <w:spacing w:before="120" w:after="360"/>
        <w:contextualSpacing/>
        <w:jc w:val="center"/>
        <w:rPr>
          <w:rFonts w:ascii="Helvetica" w:hAnsi="Helvetica"/>
          <w:b/>
          <w:sz w:val="36"/>
          <w:szCs w:val="18"/>
        </w:rPr>
      </w:pPr>
      <w:r>
        <w:rPr>
          <w:rFonts w:ascii="Helvetica" w:hAnsi="Helvetica"/>
          <w:b/>
          <w:sz w:val="36"/>
          <w:szCs w:val="18"/>
        </w:rPr>
        <w:lastRenderedPageBreak/>
        <w:t xml:space="preserve">ANNEXE </w:t>
      </w:r>
    </w:p>
    <w:p w:rsidR="00BD4415" w:rsidRDefault="00BD4415">
      <w:pPr>
        <w:rPr>
          <w:rFonts w:ascii="Helvetica" w:hAnsi="Helvetica"/>
          <w:b/>
          <w:sz w:val="36"/>
        </w:rPr>
      </w:pPr>
    </w:p>
    <w:p w:rsidR="00BD4415" w:rsidRDefault="0093046F">
      <w:pPr>
        <w:spacing w:after="240"/>
        <w:jc w:val="center"/>
        <w:rPr>
          <w:rFonts w:ascii="Helvetica" w:hAnsi="Helvetica"/>
          <w:b/>
          <w:sz w:val="36"/>
        </w:rPr>
      </w:pPr>
      <w:r>
        <w:rPr>
          <w:rFonts w:ascii="Helvetica" w:hAnsi="Helvetica"/>
          <w:b/>
          <w:sz w:val="36"/>
        </w:rPr>
        <w:t>TARIF DES AMENDES 2017 / 2018</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284"/>
        <w:gridCol w:w="3195"/>
        <w:gridCol w:w="1702"/>
      </w:tblGrid>
      <w:tr w:rsidR="00BD4415">
        <w:trPr>
          <w:trHeight w:val="643"/>
          <w:jc w:val="center"/>
        </w:trPr>
        <w:tc>
          <w:tcPr>
            <w:tcW w:w="5284" w:type="dxa"/>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BD4415" w:rsidRDefault="00BD4415">
            <w:pPr>
              <w:rPr>
                <w:rFonts w:ascii="Helvetica" w:hAnsi="Helvetica"/>
                <w:b/>
                <w:sz w:val="32"/>
              </w:rPr>
            </w:pPr>
          </w:p>
        </w:tc>
        <w:tc>
          <w:tcPr>
            <w:tcW w:w="3195" w:type="dxa"/>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BD4415" w:rsidRDefault="00BD4415">
            <w:pPr>
              <w:rPr>
                <w:rFonts w:ascii="Helvetica" w:hAnsi="Helvetica"/>
                <w:b/>
                <w:sz w:val="32"/>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CDTT 34</w:t>
            </w:r>
          </w:p>
        </w:tc>
      </w:tr>
      <w:tr w:rsidR="00BD4415">
        <w:trPr>
          <w:trHeight w:val="643"/>
          <w:jc w:val="center"/>
        </w:trPr>
        <w:tc>
          <w:tcPr>
            <w:tcW w:w="52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jc w:val="both"/>
              <w:rPr>
                <w:rFonts w:ascii="Helvetica" w:hAnsi="Helvetica"/>
                <w:b/>
                <w:sz w:val="32"/>
              </w:rPr>
            </w:pPr>
            <w:r>
              <w:rPr>
                <w:rFonts w:ascii="Helvetica" w:hAnsi="Helvetica"/>
                <w:b/>
                <w:sz w:val="32"/>
              </w:rPr>
              <w:t>Inscription de scores pour un joueur absent</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jc w:val="center"/>
              <w:rPr>
                <w:rFonts w:ascii="Helvetica" w:hAnsi="Helvetica"/>
                <w:b/>
                <w:sz w:val="32"/>
              </w:rPr>
            </w:pPr>
            <w:r>
              <w:rPr>
                <w:rFonts w:ascii="Helvetica" w:hAnsi="Helvetica"/>
                <w:b/>
                <w:sz w:val="32"/>
              </w:rPr>
              <w:t>Par joueur</w:t>
            </w: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100€</w:t>
            </w:r>
          </w:p>
        </w:tc>
      </w:tr>
      <w:tr w:rsidR="00BD4415">
        <w:trPr>
          <w:trHeight w:val="540"/>
          <w:jc w:val="center"/>
        </w:trPr>
        <w:tc>
          <w:tcPr>
            <w:tcW w:w="52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rPr>
                <w:rFonts w:ascii="Helvetica" w:hAnsi="Helvetica"/>
                <w:b/>
                <w:sz w:val="32"/>
              </w:rPr>
            </w:pPr>
            <w:r>
              <w:rPr>
                <w:rFonts w:ascii="Helvetica" w:hAnsi="Helvetica"/>
                <w:b/>
                <w:sz w:val="32"/>
              </w:rPr>
              <w:t>Forfait</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jc w:val="center"/>
              <w:rPr>
                <w:rFonts w:ascii="Helvetica" w:hAnsi="Helvetica"/>
                <w:b/>
                <w:sz w:val="32"/>
              </w:rPr>
            </w:pPr>
            <w:r>
              <w:rPr>
                <w:rFonts w:ascii="Helvetica" w:hAnsi="Helvetica"/>
                <w:b/>
                <w:sz w:val="32"/>
              </w:rPr>
              <w:t>Par forfait</w:t>
            </w: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61€</w:t>
            </w:r>
          </w:p>
        </w:tc>
      </w:tr>
      <w:tr w:rsidR="00BD4415">
        <w:trPr>
          <w:trHeight w:val="539"/>
          <w:jc w:val="center"/>
        </w:trPr>
        <w:tc>
          <w:tcPr>
            <w:tcW w:w="52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rPr>
                <w:rFonts w:ascii="Helvetica" w:hAnsi="Helvetica"/>
                <w:b/>
                <w:sz w:val="32"/>
              </w:rPr>
            </w:pPr>
            <w:r>
              <w:rPr>
                <w:rFonts w:ascii="Helvetica" w:hAnsi="Helvetica"/>
                <w:b/>
                <w:sz w:val="32"/>
              </w:rPr>
              <w:t>Perte par Pénalité</w:t>
            </w: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BD4415" w:rsidRDefault="0093046F">
            <w:pPr>
              <w:jc w:val="center"/>
              <w:rPr>
                <w:rFonts w:ascii="Helvetica" w:hAnsi="Helvetica"/>
                <w:b/>
                <w:sz w:val="32"/>
              </w:rPr>
            </w:pPr>
            <w:r>
              <w:rPr>
                <w:rFonts w:ascii="Helvetica" w:hAnsi="Helvetica"/>
                <w:b/>
                <w:sz w:val="32"/>
              </w:rPr>
              <w:t>Par rencontre</w:t>
            </w: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16€</w:t>
            </w:r>
          </w:p>
        </w:tc>
      </w:tr>
      <w:tr w:rsidR="00BD4415">
        <w:trPr>
          <w:trHeight w:val="539"/>
          <w:jc w:val="center"/>
        </w:trPr>
        <w:tc>
          <w:tcPr>
            <w:tcW w:w="52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rPr>
                <w:rFonts w:ascii="Helvetica" w:hAnsi="Helvetica"/>
                <w:b/>
                <w:sz w:val="32"/>
              </w:rPr>
            </w:pPr>
            <w:r>
              <w:rPr>
                <w:rFonts w:ascii="Helvetica" w:hAnsi="Helvetica"/>
                <w:b/>
                <w:sz w:val="32"/>
              </w:rPr>
              <w:t>Équipe incomplète</w:t>
            </w: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BD4415" w:rsidRDefault="0093046F">
            <w:pPr>
              <w:jc w:val="center"/>
              <w:rPr>
                <w:rFonts w:ascii="Helvetica" w:hAnsi="Helvetica"/>
                <w:b/>
                <w:sz w:val="32"/>
              </w:rPr>
            </w:pPr>
            <w:r>
              <w:rPr>
                <w:rFonts w:ascii="Helvetica" w:hAnsi="Helvetica"/>
                <w:b/>
                <w:sz w:val="32"/>
              </w:rPr>
              <w:t>Par rencontre</w:t>
            </w: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16€</w:t>
            </w:r>
          </w:p>
        </w:tc>
      </w:tr>
      <w:tr w:rsidR="00BD4415">
        <w:trPr>
          <w:trHeight w:val="541"/>
          <w:jc w:val="center"/>
        </w:trPr>
        <w:tc>
          <w:tcPr>
            <w:tcW w:w="52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rPr>
                <w:rFonts w:ascii="Helvetica" w:hAnsi="Helvetica"/>
                <w:b/>
                <w:sz w:val="32"/>
              </w:rPr>
            </w:pPr>
            <w:r>
              <w:rPr>
                <w:rFonts w:ascii="Helvetica" w:hAnsi="Helvetica"/>
                <w:b/>
                <w:sz w:val="32"/>
              </w:rPr>
              <w:t>Non présentation de licence délivrée</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jc w:val="center"/>
              <w:rPr>
                <w:rFonts w:ascii="Helvetica" w:hAnsi="Helvetica"/>
                <w:b/>
                <w:sz w:val="32"/>
              </w:rPr>
            </w:pPr>
            <w:r>
              <w:rPr>
                <w:rFonts w:ascii="Helvetica" w:hAnsi="Helvetica"/>
                <w:b/>
                <w:sz w:val="32"/>
              </w:rPr>
              <w:t>Par joueur</w:t>
            </w: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5€</w:t>
            </w:r>
          </w:p>
        </w:tc>
      </w:tr>
      <w:tr w:rsidR="00BD4415">
        <w:trPr>
          <w:trHeight w:val="543"/>
          <w:jc w:val="center"/>
        </w:trPr>
        <w:tc>
          <w:tcPr>
            <w:tcW w:w="52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rPr>
                <w:rFonts w:ascii="Helvetica" w:hAnsi="Helvetica"/>
                <w:b/>
                <w:sz w:val="32"/>
              </w:rPr>
            </w:pPr>
            <w:r>
              <w:rPr>
                <w:rFonts w:ascii="Helvetica" w:hAnsi="Helvetica"/>
                <w:b/>
                <w:sz w:val="32"/>
              </w:rPr>
              <w:t>Absence de renseignement</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jc w:val="center"/>
              <w:rPr>
                <w:rFonts w:ascii="Helvetica" w:hAnsi="Helvetica"/>
                <w:b/>
                <w:sz w:val="32"/>
              </w:rPr>
            </w:pPr>
            <w:r>
              <w:rPr>
                <w:rFonts w:ascii="Helvetica" w:hAnsi="Helvetica"/>
                <w:b/>
                <w:sz w:val="32"/>
              </w:rPr>
              <w:t>Par renseignement</w:t>
            </w: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1€</w:t>
            </w:r>
          </w:p>
        </w:tc>
      </w:tr>
      <w:tr w:rsidR="00BD4415">
        <w:trPr>
          <w:trHeight w:val="551"/>
          <w:jc w:val="center"/>
        </w:trPr>
        <w:tc>
          <w:tcPr>
            <w:tcW w:w="5284" w:type="dxa"/>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BD4415" w:rsidRDefault="00BD4415">
            <w:pPr>
              <w:rPr>
                <w:rFonts w:ascii="Helvetica" w:hAnsi="Helvetica"/>
                <w:b/>
                <w:sz w:val="32"/>
              </w:rPr>
            </w:pPr>
          </w:p>
        </w:tc>
        <w:tc>
          <w:tcPr>
            <w:tcW w:w="3195" w:type="dxa"/>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BD4415" w:rsidRDefault="00BD4415">
            <w:pPr>
              <w:jc w:val="center"/>
              <w:rPr>
                <w:rFonts w:ascii="Helvetica" w:hAnsi="Helvetica"/>
                <w:b/>
                <w:sz w:val="32"/>
              </w:rPr>
            </w:pPr>
          </w:p>
        </w:tc>
        <w:tc>
          <w:tcPr>
            <w:tcW w:w="1702" w:type="dxa"/>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BD4415" w:rsidRDefault="00BD4415">
            <w:pPr>
              <w:jc w:val="center"/>
              <w:rPr>
                <w:rFonts w:ascii="Helvetica" w:hAnsi="Helvetica"/>
                <w:b/>
                <w:sz w:val="32"/>
              </w:rPr>
            </w:pPr>
          </w:p>
        </w:tc>
      </w:tr>
      <w:tr w:rsidR="00BD4415">
        <w:trPr>
          <w:trHeight w:val="366"/>
          <w:jc w:val="center"/>
        </w:trPr>
        <w:tc>
          <w:tcPr>
            <w:tcW w:w="5284" w:type="dxa"/>
            <w:vMerge w:val="restart"/>
            <w:tcBorders>
              <w:top w:val="single" w:sz="4" w:space="0" w:color="00000A"/>
              <w:left w:val="single" w:sz="4" w:space="0" w:color="00000A"/>
              <w:bottom w:val="single" w:sz="4" w:space="0" w:color="00000A"/>
              <w:right w:val="single" w:sz="4" w:space="0" w:color="00000A"/>
            </w:tcBorders>
            <w:shd w:val="clear" w:color="auto" w:fill="FDE9D9"/>
            <w:tcMar>
              <w:left w:w="70" w:type="dxa"/>
            </w:tcMar>
            <w:vAlign w:val="center"/>
          </w:tcPr>
          <w:p w:rsidR="00BD4415" w:rsidRDefault="0093046F">
            <w:pPr>
              <w:rPr>
                <w:rFonts w:ascii="Helvetica" w:hAnsi="Helvetica"/>
                <w:b/>
                <w:sz w:val="32"/>
              </w:rPr>
            </w:pPr>
            <w:r>
              <w:rPr>
                <w:rFonts w:ascii="Helvetica" w:hAnsi="Helvetica"/>
                <w:b/>
                <w:sz w:val="32"/>
              </w:rPr>
              <w:t>Feuille non envoyée sous 48h</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jc w:val="center"/>
              <w:rPr>
                <w:rFonts w:ascii="Helvetica" w:hAnsi="Helvetica"/>
                <w:b/>
                <w:sz w:val="32"/>
              </w:rPr>
            </w:pPr>
            <w:r>
              <w:rPr>
                <w:rFonts w:ascii="Helvetica" w:hAnsi="Helvetica"/>
                <w:b/>
                <w:sz w:val="32"/>
              </w:rPr>
              <w:t>1</w:t>
            </w:r>
            <w:r>
              <w:rPr>
                <w:rFonts w:ascii="Helvetica" w:hAnsi="Helvetica"/>
                <w:b/>
                <w:sz w:val="32"/>
                <w:vertAlign w:val="superscript"/>
              </w:rPr>
              <w:t>ère</w:t>
            </w:r>
            <w:r>
              <w:rPr>
                <w:rFonts w:ascii="Helvetica" w:hAnsi="Helvetica"/>
                <w:b/>
                <w:sz w:val="32"/>
              </w:rPr>
              <w:t xml:space="preserve"> fois</w:t>
            </w: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5€</w:t>
            </w:r>
          </w:p>
        </w:tc>
      </w:tr>
      <w:tr w:rsidR="00BD4415">
        <w:trPr>
          <w:trHeight w:val="333"/>
          <w:jc w:val="center"/>
        </w:trPr>
        <w:tc>
          <w:tcPr>
            <w:tcW w:w="5284" w:type="dxa"/>
            <w:vMerge/>
            <w:tcBorders>
              <w:top w:val="single" w:sz="4" w:space="0" w:color="00000A"/>
              <w:left w:val="single" w:sz="4" w:space="0" w:color="00000A"/>
              <w:bottom w:val="single" w:sz="4" w:space="0" w:color="00000A"/>
              <w:right w:val="single" w:sz="4" w:space="0" w:color="00000A"/>
            </w:tcBorders>
            <w:shd w:val="clear" w:color="auto" w:fill="FDE9D9"/>
            <w:tcMar>
              <w:left w:w="70" w:type="dxa"/>
            </w:tcMar>
            <w:vAlign w:val="center"/>
          </w:tcPr>
          <w:p w:rsidR="00BD4415" w:rsidRDefault="00BD4415">
            <w:pPr>
              <w:rPr>
                <w:rFonts w:ascii="Helvetica" w:hAnsi="Helvetica"/>
                <w:b/>
                <w:sz w:val="32"/>
              </w:rPr>
            </w:pP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jc w:val="center"/>
              <w:rPr>
                <w:rFonts w:ascii="Helvetica" w:hAnsi="Helvetica"/>
                <w:b/>
                <w:sz w:val="32"/>
              </w:rPr>
            </w:pPr>
            <w:r>
              <w:rPr>
                <w:rFonts w:ascii="Helvetica" w:hAnsi="Helvetica"/>
                <w:b/>
                <w:sz w:val="32"/>
              </w:rPr>
              <w:t>2</w:t>
            </w:r>
            <w:r>
              <w:rPr>
                <w:rFonts w:ascii="Helvetica" w:hAnsi="Helvetica"/>
                <w:b/>
                <w:sz w:val="32"/>
                <w:vertAlign w:val="superscript"/>
              </w:rPr>
              <w:t>ème</w:t>
            </w:r>
            <w:r>
              <w:rPr>
                <w:rFonts w:ascii="Helvetica" w:hAnsi="Helvetica"/>
                <w:b/>
                <w:sz w:val="32"/>
              </w:rPr>
              <w:t xml:space="preserve"> fois</w:t>
            </w: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10€</w:t>
            </w:r>
          </w:p>
        </w:tc>
      </w:tr>
      <w:tr w:rsidR="00BD4415">
        <w:trPr>
          <w:trHeight w:val="349"/>
          <w:jc w:val="center"/>
        </w:trPr>
        <w:tc>
          <w:tcPr>
            <w:tcW w:w="5284" w:type="dxa"/>
            <w:vMerge/>
            <w:tcBorders>
              <w:top w:val="single" w:sz="4" w:space="0" w:color="00000A"/>
              <w:left w:val="single" w:sz="4" w:space="0" w:color="00000A"/>
              <w:bottom w:val="single" w:sz="4" w:space="0" w:color="00000A"/>
              <w:right w:val="single" w:sz="4" w:space="0" w:color="00000A"/>
            </w:tcBorders>
            <w:shd w:val="clear" w:color="auto" w:fill="FDE9D9"/>
            <w:tcMar>
              <w:left w:w="70" w:type="dxa"/>
            </w:tcMar>
            <w:vAlign w:val="center"/>
          </w:tcPr>
          <w:p w:rsidR="00BD4415" w:rsidRDefault="00BD4415">
            <w:pPr>
              <w:rPr>
                <w:rFonts w:ascii="Helvetica" w:hAnsi="Helvetica"/>
                <w:b/>
                <w:sz w:val="32"/>
              </w:rPr>
            </w:pP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jc w:val="center"/>
              <w:rPr>
                <w:rFonts w:ascii="Helvetica" w:hAnsi="Helvetica"/>
                <w:b/>
                <w:sz w:val="32"/>
              </w:rPr>
            </w:pPr>
            <w:r>
              <w:rPr>
                <w:rFonts w:ascii="Helvetica" w:hAnsi="Helvetica"/>
                <w:b/>
                <w:sz w:val="32"/>
              </w:rPr>
              <w:t>3</w:t>
            </w:r>
            <w:r>
              <w:rPr>
                <w:rFonts w:ascii="Helvetica" w:hAnsi="Helvetica"/>
                <w:b/>
                <w:sz w:val="32"/>
                <w:vertAlign w:val="superscript"/>
              </w:rPr>
              <w:t>ème</w:t>
            </w:r>
            <w:r>
              <w:rPr>
                <w:rFonts w:ascii="Helvetica" w:hAnsi="Helvetica"/>
                <w:b/>
                <w:sz w:val="32"/>
              </w:rPr>
              <w:t xml:space="preserve"> fois</w:t>
            </w: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15€</w:t>
            </w:r>
          </w:p>
        </w:tc>
      </w:tr>
      <w:tr w:rsidR="00BD4415">
        <w:trPr>
          <w:trHeight w:val="340"/>
          <w:jc w:val="center"/>
        </w:trPr>
        <w:tc>
          <w:tcPr>
            <w:tcW w:w="5284" w:type="dxa"/>
            <w:vMerge w:val="restart"/>
            <w:tcBorders>
              <w:top w:val="single" w:sz="4" w:space="0" w:color="00000A"/>
              <w:left w:val="single" w:sz="4" w:space="0" w:color="00000A"/>
              <w:bottom w:val="single" w:sz="4" w:space="0" w:color="00000A"/>
              <w:right w:val="single" w:sz="4" w:space="0" w:color="00000A"/>
            </w:tcBorders>
            <w:shd w:val="clear" w:color="auto" w:fill="DAEEF3"/>
            <w:tcMar>
              <w:left w:w="70" w:type="dxa"/>
            </w:tcMar>
            <w:vAlign w:val="center"/>
          </w:tcPr>
          <w:p w:rsidR="00BD4415" w:rsidRDefault="0093046F">
            <w:pPr>
              <w:jc w:val="both"/>
              <w:rPr>
                <w:rFonts w:ascii="Helvetica" w:hAnsi="Helvetica"/>
                <w:b/>
                <w:sz w:val="32"/>
              </w:rPr>
            </w:pPr>
            <w:r>
              <w:rPr>
                <w:rFonts w:ascii="Helvetica" w:hAnsi="Helvetica"/>
                <w:b/>
                <w:sz w:val="32"/>
              </w:rPr>
              <w:t>Résultat non communiqué le mardi 10h00</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jc w:val="center"/>
              <w:rPr>
                <w:rFonts w:ascii="Helvetica" w:hAnsi="Helvetica"/>
                <w:b/>
                <w:sz w:val="32"/>
              </w:rPr>
            </w:pPr>
            <w:r>
              <w:rPr>
                <w:rFonts w:ascii="Helvetica" w:hAnsi="Helvetica"/>
                <w:b/>
                <w:sz w:val="32"/>
              </w:rPr>
              <w:t>1</w:t>
            </w:r>
            <w:r>
              <w:rPr>
                <w:rFonts w:ascii="Helvetica" w:hAnsi="Helvetica"/>
                <w:b/>
                <w:sz w:val="32"/>
                <w:vertAlign w:val="superscript"/>
              </w:rPr>
              <w:t>ère</w:t>
            </w:r>
            <w:r>
              <w:rPr>
                <w:rFonts w:ascii="Helvetica" w:hAnsi="Helvetica"/>
                <w:b/>
                <w:sz w:val="32"/>
              </w:rPr>
              <w:t xml:space="preserve"> fois</w:t>
            </w: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5€</w:t>
            </w:r>
          </w:p>
        </w:tc>
      </w:tr>
      <w:tr w:rsidR="00BD4415">
        <w:trPr>
          <w:trHeight w:val="340"/>
          <w:jc w:val="center"/>
        </w:trPr>
        <w:tc>
          <w:tcPr>
            <w:tcW w:w="5284" w:type="dxa"/>
            <w:vMerge/>
            <w:tcBorders>
              <w:top w:val="single" w:sz="4" w:space="0" w:color="00000A"/>
              <w:left w:val="single" w:sz="4" w:space="0" w:color="00000A"/>
              <w:bottom w:val="single" w:sz="4" w:space="0" w:color="00000A"/>
              <w:right w:val="single" w:sz="4" w:space="0" w:color="00000A"/>
            </w:tcBorders>
            <w:shd w:val="clear" w:color="auto" w:fill="DAEEF3"/>
            <w:tcMar>
              <w:left w:w="70" w:type="dxa"/>
            </w:tcMar>
            <w:vAlign w:val="center"/>
          </w:tcPr>
          <w:p w:rsidR="00BD4415" w:rsidRDefault="00BD4415">
            <w:pPr>
              <w:rPr>
                <w:rFonts w:ascii="Helvetica" w:hAnsi="Helvetica"/>
                <w:b/>
                <w:sz w:val="32"/>
              </w:rPr>
            </w:pP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jc w:val="center"/>
              <w:rPr>
                <w:rFonts w:ascii="Helvetica" w:hAnsi="Helvetica"/>
                <w:b/>
                <w:sz w:val="32"/>
              </w:rPr>
            </w:pPr>
            <w:r>
              <w:rPr>
                <w:rFonts w:ascii="Helvetica" w:hAnsi="Helvetica"/>
                <w:b/>
                <w:sz w:val="32"/>
              </w:rPr>
              <w:t>2</w:t>
            </w:r>
            <w:r>
              <w:rPr>
                <w:rFonts w:ascii="Helvetica" w:hAnsi="Helvetica"/>
                <w:b/>
                <w:sz w:val="32"/>
                <w:vertAlign w:val="superscript"/>
              </w:rPr>
              <w:t>ème</w:t>
            </w:r>
            <w:r>
              <w:rPr>
                <w:rFonts w:ascii="Helvetica" w:hAnsi="Helvetica"/>
                <w:b/>
                <w:sz w:val="32"/>
              </w:rPr>
              <w:t xml:space="preserve"> fois</w:t>
            </w: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10€</w:t>
            </w:r>
          </w:p>
        </w:tc>
      </w:tr>
      <w:tr w:rsidR="00BD4415">
        <w:trPr>
          <w:trHeight w:val="340"/>
          <w:jc w:val="center"/>
        </w:trPr>
        <w:tc>
          <w:tcPr>
            <w:tcW w:w="5284" w:type="dxa"/>
            <w:vMerge/>
            <w:tcBorders>
              <w:top w:val="single" w:sz="4" w:space="0" w:color="00000A"/>
              <w:left w:val="single" w:sz="4" w:space="0" w:color="00000A"/>
              <w:bottom w:val="single" w:sz="4" w:space="0" w:color="00000A"/>
              <w:right w:val="single" w:sz="4" w:space="0" w:color="00000A"/>
            </w:tcBorders>
            <w:shd w:val="clear" w:color="auto" w:fill="DAEEF3"/>
            <w:tcMar>
              <w:left w:w="70" w:type="dxa"/>
            </w:tcMar>
            <w:vAlign w:val="center"/>
          </w:tcPr>
          <w:p w:rsidR="00BD4415" w:rsidRDefault="00BD4415">
            <w:pPr>
              <w:rPr>
                <w:rFonts w:ascii="Helvetica" w:hAnsi="Helvetica"/>
                <w:b/>
                <w:sz w:val="32"/>
              </w:rPr>
            </w:pP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jc w:val="center"/>
              <w:rPr>
                <w:rFonts w:ascii="Helvetica" w:hAnsi="Helvetica"/>
                <w:b/>
                <w:sz w:val="32"/>
              </w:rPr>
            </w:pPr>
            <w:r>
              <w:rPr>
                <w:rFonts w:ascii="Helvetica" w:hAnsi="Helvetica"/>
                <w:b/>
                <w:sz w:val="32"/>
              </w:rPr>
              <w:t>3</w:t>
            </w:r>
            <w:r>
              <w:rPr>
                <w:rFonts w:ascii="Helvetica" w:hAnsi="Helvetica"/>
                <w:b/>
                <w:sz w:val="32"/>
                <w:vertAlign w:val="superscript"/>
              </w:rPr>
              <w:t>ème</w:t>
            </w:r>
            <w:r>
              <w:rPr>
                <w:rFonts w:ascii="Helvetica" w:hAnsi="Helvetica"/>
                <w:b/>
                <w:sz w:val="32"/>
              </w:rPr>
              <w:t xml:space="preserve"> fois</w:t>
            </w: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15€</w:t>
            </w:r>
          </w:p>
        </w:tc>
      </w:tr>
      <w:tr w:rsidR="00BD4415">
        <w:trPr>
          <w:trHeight w:val="539"/>
          <w:jc w:val="center"/>
        </w:trPr>
        <w:tc>
          <w:tcPr>
            <w:tcW w:w="5284" w:type="dxa"/>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BD4415" w:rsidRDefault="00BD4415">
            <w:pPr>
              <w:rPr>
                <w:rFonts w:ascii="Helvetica" w:hAnsi="Helvetica"/>
                <w:b/>
                <w:sz w:val="32"/>
              </w:rPr>
            </w:pPr>
          </w:p>
        </w:tc>
        <w:tc>
          <w:tcPr>
            <w:tcW w:w="3195" w:type="dxa"/>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BD4415" w:rsidRDefault="00BD4415">
            <w:pPr>
              <w:rPr>
                <w:rFonts w:ascii="Helvetica" w:hAnsi="Helvetica"/>
                <w:b/>
                <w:sz w:val="32"/>
              </w:rPr>
            </w:pPr>
          </w:p>
        </w:tc>
        <w:tc>
          <w:tcPr>
            <w:tcW w:w="1702" w:type="dxa"/>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BD4415" w:rsidRDefault="00BD4415">
            <w:pPr>
              <w:jc w:val="center"/>
              <w:rPr>
                <w:rFonts w:ascii="Helvetica" w:hAnsi="Helvetica"/>
                <w:b/>
                <w:sz w:val="32"/>
              </w:rPr>
            </w:pPr>
          </w:p>
        </w:tc>
      </w:tr>
      <w:tr w:rsidR="00BD4415">
        <w:trPr>
          <w:trHeight w:val="539"/>
          <w:jc w:val="center"/>
        </w:trPr>
        <w:tc>
          <w:tcPr>
            <w:tcW w:w="52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93046F">
            <w:pPr>
              <w:jc w:val="both"/>
              <w:rPr>
                <w:rFonts w:ascii="Helvetica" w:hAnsi="Helvetica"/>
                <w:b/>
                <w:sz w:val="32"/>
              </w:rPr>
            </w:pPr>
            <w:r>
              <w:rPr>
                <w:rFonts w:ascii="Helvetica" w:hAnsi="Helvetica"/>
                <w:b/>
                <w:sz w:val="32"/>
              </w:rPr>
              <w:t>Réclamation (remboursée si recevable)</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D4415" w:rsidRDefault="00BD4415">
            <w:pPr>
              <w:rPr>
                <w:rFonts w:ascii="Helvetica" w:hAnsi="Helvetica"/>
                <w:b/>
                <w:sz w:val="32"/>
              </w:rPr>
            </w:pPr>
          </w:p>
        </w:tc>
        <w:tc>
          <w:tcPr>
            <w:tcW w:w="1702" w:type="dxa"/>
            <w:tcBorders>
              <w:top w:val="single" w:sz="4" w:space="0" w:color="00000A"/>
              <w:left w:val="single" w:sz="4" w:space="0" w:color="00000A"/>
              <w:bottom w:val="single" w:sz="4" w:space="0" w:color="00000A"/>
              <w:right w:val="single" w:sz="4" w:space="0" w:color="00000A"/>
            </w:tcBorders>
            <w:shd w:val="clear" w:color="auto" w:fill="FFFF66"/>
            <w:tcMar>
              <w:left w:w="70" w:type="dxa"/>
            </w:tcMar>
            <w:vAlign w:val="center"/>
          </w:tcPr>
          <w:p w:rsidR="00BD4415" w:rsidRDefault="0093046F">
            <w:pPr>
              <w:jc w:val="center"/>
              <w:rPr>
                <w:rFonts w:ascii="Helvetica" w:hAnsi="Helvetica"/>
                <w:b/>
                <w:sz w:val="32"/>
              </w:rPr>
            </w:pPr>
            <w:r>
              <w:rPr>
                <w:rFonts w:ascii="Helvetica" w:hAnsi="Helvetica"/>
                <w:b/>
                <w:sz w:val="32"/>
              </w:rPr>
              <w:t>30€</w:t>
            </w:r>
          </w:p>
        </w:tc>
      </w:tr>
    </w:tbl>
    <w:p w:rsidR="00BD4415" w:rsidRDefault="00BD4415">
      <w:pPr>
        <w:spacing w:before="60" w:after="60"/>
        <w:ind w:left="360"/>
        <w:jc w:val="both"/>
      </w:pPr>
    </w:p>
    <w:sectPr w:rsidR="00BD4415">
      <w:headerReference w:type="default" r:id="rId12"/>
      <w:footerReference w:type="default" r:id="rId13"/>
      <w:pgSz w:w="11906" w:h="16838"/>
      <w:pgMar w:top="851" w:right="851" w:bottom="908" w:left="851" w:header="708" w:footer="851"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46F" w:rsidRDefault="0093046F">
      <w:r>
        <w:separator/>
      </w:r>
    </w:p>
  </w:endnote>
  <w:endnote w:type="continuationSeparator" w:id="0">
    <w:p w:rsidR="0093046F" w:rsidRDefault="0093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arial;sans-serif">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15" w:rsidRDefault="009306D5">
    <w:pPr>
      <w:pStyle w:val="Pieddepage"/>
      <w:ind w:right="360"/>
    </w:pPr>
    <w:r>
      <w:rPr>
        <w:noProof/>
      </w:rPr>
      <mc:AlternateContent>
        <mc:Choice Requires="wps">
          <w:drawing>
            <wp:anchor distT="0" distB="0" distL="4294966661" distR="4294966661" simplePos="0" relativeHeight="251657728" behindDoc="0" locked="0" layoutInCell="1" allowOverlap="1">
              <wp:simplePos x="0" y="0"/>
              <wp:positionH relativeFrom="column">
                <wp:posOffset>6403340</wp:posOffset>
              </wp:positionH>
              <wp:positionV relativeFrom="paragraph">
                <wp:posOffset>635</wp:posOffset>
              </wp:positionV>
              <wp:extent cx="76835" cy="175260"/>
              <wp:effectExtent l="9525" t="13970" r="8890" b="10795"/>
              <wp:wrapSquare wrapText="larges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175260"/>
                      </a:xfrm>
                      <a:prstGeom prst="rect">
                        <a:avLst/>
                      </a:prstGeom>
                      <a:solidFill>
                        <a:srgbClr val="FFFFFF">
                          <a:alpha val="0"/>
                        </a:srgbClr>
                      </a:solidFill>
                      <a:ln w="9525">
                        <a:solidFill>
                          <a:srgbClr val="000000"/>
                        </a:solidFill>
                        <a:miter lim="800000"/>
                        <a:headEnd/>
                        <a:tailEnd/>
                      </a:ln>
                    </wps:spPr>
                    <wps:txbx>
                      <w:txbxContent>
                        <w:p w:rsidR="00BD4415" w:rsidRDefault="0093046F">
                          <w:pPr>
                            <w:pStyle w:val="Pieddepage"/>
                            <w:pBdr>
                              <w:top w:val="nil"/>
                              <w:left w:val="nil"/>
                              <w:bottom w:val="nil"/>
                              <w:right w:val="nil"/>
                            </w:pBdr>
                            <w:rPr>
                              <w:rStyle w:val="Numrodepage"/>
                            </w:rPr>
                          </w:pPr>
                          <w:r>
                            <w:rPr>
                              <w:rStyle w:val="Numrodepage"/>
                            </w:rPr>
                            <w:fldChar w:fldCharType="begin"/>
                          </w:r>
                          <w:r>
                            <w:instrText>PAGE</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04.2pt;margin-top:.05pt;width:6.05pt;height:13.8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">
              <v:fill opacity="0"/>
              <v:textbox inset="0,0,0,0">
                <w:txbxContent>
                  <w:p w:rsidR="00BD4415" w:rsidRDefault="0093046F">
                    <w:pPr>
                      <w:pStyle w:val="Pieddepage"/>
                      <w:pBdr>
                        <w:top w:val="nil"/>
                        <w:left w:val="nil"/>
                        <w:bottom w:val="nil"/>
                        <w:right w:val="nil"/>
                      </w:pBdr>
                      <w:rPr>
                        <w:rStyle w:val="Numrodepage"/>
                      </w:rPr>
                    </w:pPr>
                    <w:r>
                      <w:rPr>
                        <w:rStyle w:val="Numrodepage"/>
                      </w:rPr>
                      <w:fldChar w:fldCharType="begin"/>
                    </w:r>
                    <w:r>
                      <w:instrText>PAGE</w:instrText>
                    </w:r>
                    <w:r>
                      <w:fldChar w:fldCharType="separate"/>
                    </w:r>
                    <w:r>
                      <w:t>2</w:t>
                    </w:r>
                    <w:r>
                      <w:fldChar w:fldCharType="end"/>
                    </w:r>
                  </w:p>
                </w:txbxContent>
              </v:textbox>
              <w10:wrap type="square" side="larges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15" w:rsidRDefault="00BD441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15" w:rsidRDefault="00BD44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46F" w:rsidRDefault="0093046F">
      <w:r>
        <w:separator/>
      </w:r>
    </w:p>
  </w:footnote>
  <w:footnote w:type="continuationSeparator" w:id="0">
    <w:p w:rsidR="0093046F" w:rsidRDefault="0093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7466"/>
      <w:gridCol w:w="2876"/>
    </w:tblGrid>
    <w:tr w:rsidR="00BD4415">
      <w:tc>
        <w:tcPr>
          <w:tcW w:w="7466" w:type="dxa"/>
          <w:tcBorders>
            <w:top w:val="nil"/>
            <w:left w:val="nil"/>
            <w:bottom w:val="nil"/>
            <w:right w:val="nil"/>
          </w:tcBorders>
          <w:shd w:val="clear" w:color="auto" w:fill="FFFFFF"/>
          <w:vAlign w:val="center"/>
        </w:tcPr>
        <w:p w:rsidR="00BD4415" w:rsidRDefault="0093046F">
          <w:pPr>
            <w:pStyle w:val="En-tte"/>
            <w:rPr>
              <w:rFonts w:ascii="Helvetica" w:hAnsi="Helvetica"/>
              <w:b/>
              <w:sz w:val="20"/>
            </w:rPr>
          </w:pPr>
          <w:r>
            <w:rPr>
              <w:rFonts w:ascii="Helvetica" w:hAnsi="Helvetica"/>
              <w:b/>
              <w:sz w:val="20"/>
            </w:rPr>
            <w:t>Saison 2018 – 2019</w:t>
          </w:r>
        </w:p>
        <w:p w:rsidR="00BD4415" w:rsidRDefault="0093046F">
          <w:pPr>
            <w:pStyle w:val="En-tte"/>
            <w:rPr>
              <w:rFonts w:ascii="Helvetica" w:hAnsi="Helvetica"/>
              <w:b/>
              <w:sz w:val="20"/>
            </w:rPr>
          </w:pPr>
          <w:r>
            <w:rPr>
              <w:rFonts w:ascii="Helvetica" w:hAnsi="Helvetica"/>
              <w:b/>
              <w:sz w:val="20"/>
            </w:rPr>
            <w:t>Commission sportive du CDTT34</w:t>
          </w:r>
        </w:p>
        <w:p w:rsidR="00BD4415" w:rsidRDefault="0093046F">
          <w:pPr>
            <w:pStyle w:val="TITRE20"/>
            <w:spacing w:before="120" w:after="120"/>
            <w:rPr>
              <w:rFonts w:ascii="Verdana" w:hAnsi="Verdana"/>
              <w:b/>
              <w:bCs/>
              <w:sz w:val="32"/>
              <w:szCs w:val="18"/>
            </w:rPr>
          </w:pPr>
          <w:r>
            <w:rPr>
              <w:rFonts w:ascii="Verdana" w:hAnsi="Verdana"/>
              <w:b/>
              <w:bCs/>
              <w:sz w:val="32"/>
              <w:szCs w:val="18"/>
            </w:rPr>
            <w:t xml:space="preserve"> RÈGLEMENT DU CHAMPIONNAT PAR ÉQUIPES</w:t>
          </w:r>
        </w:p>
      </w:tc>
      <w:tc>
        <w:tcPr>
          <w:tcW w:w="2876" w:type="dxa"/>
          <w:tcBorders>
            <w:top w:val="nil"/>
            <w:left w:val="nil"/>
            <w:bottom w:val="nil"/>
            <w:right w:val="nil"/>
          </w:tcBorders>
          <w:shd w:val="clear" w:color="auto" w:fill="FFFFFF"/>
        </w:tcPr>
        <w:p w:rsidR="00BD4415" w:rsidRDefault="0093046F">
          <w:pPr>
            <w:pStyle w:val="En-tte"/>
            <w:jc w:val="right"/>
          </w:pPr>
          <w:r>
            <w:rPr>
              <w:noProof/>
            </w:rPr>
            <w:drawing>
              <wp:inline distT="0" distB="0" distL="0" distR="0">
                <wp:extent cx="1635760" cy="929005"/>
                <wp:effectExtent l="0" t="0" r="0" b="0"/>
                <wp:docPr id="1" name="Picture" descr="Logo CDTT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CDTT34"/>
                        <pic:cNvPicPr>
                          <a:picLocks noChangeAspect="1" noChangeArrowheads="1"/>
                        </pic:cNvPicPr>
                      </pic:nvPicPr>
                      <pic:blipFill>
                        <a:blip r:embed="rId1"/>
                        <a:stretch>
                          <a:fillRect/>
                        </a:stretch>
                      </pic:blipFill>
                      <pic:spPr bwMode="auto">
                        <a:xfrm>
                          <a:off x="0" y="0"/>
                          <a:ext cx="1635760" cy="929005"/>
                        </a:xfrm>
                        <a:prstGeom prst="rect">
                          <a:avLst/>
                        </a:prstGeom>
                        <a:noFill/>
                        <a:ln w="9525">
                          <a:noFill/>
                          <a:miter lim="800000"/>
                          <a:headEnd/>
                          <a:tailEnd/>
                        </a:ln>
                      </pic:spPr>
                    </pic:pic>
                  </a:graphicData>
                </a:graphic>
              </wp:inline>
            </w:drawing>
          </w:r>
        </w:p>
      </w:tc>
    </w:tr>
  </w:tbl>
  <w:p w:rsidR="00BD4415" w:rsidRDefault="00BD4415">
    <w:pP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15" w:rsidRDefault="00BD441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15" w:rsidRDefault="00BD44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702A"/>
    <w:multiLevelType w:val="multilevel"/>
    <w:tmpl w:val="BC5800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EB20E02"/>
    <w:multiLevelType w:val="multilevel"/>
    <w:tmpl w:val="3A2C1F96"/>
    <w:lvl w:ilvl="0">
      <w:start w:val="1"/>
      <w:numFmt w:val="bullet"/>
      <w:lvlText w:val="-"/>
      <w:lvlJc w:val="left"/>
      <w:pPr>
        <w:ind w:left="720" w:hanging="360"/>
      </w:pPr>
      <w:rPr>
        <w:rFonts w:ascii="Helvetica" w:hAnsi="Helvetica"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15"/>
    <w:rsid w:val="0093046F"/>
    <w:rsid w:val="009306D5"/>
    <w:rsid w:val="00BD4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03B777-1168-4FC7-881E-3770B26D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31A7"/>
    <w:pPr>
      <w:suppressAutoHyphens/>
    </w:pPr>
    <w:rPr>
      <w:sz w:val="24"/>
      <w:szCs w:val="24"/>
    </w:rPr>
  </w:style>
  <w:style w:type="paragraph" w:styleId="Titre1">
    <w:name w:val="heading 1"/>
    <w:basedOn w:val="Normal"/>
    <w:next w:val="Normal"/>
    <w:link w:val="Titre1Car"/>
    <w:qFormat/>
    <w:rsid w:val="00F4158C"/>
    <w:pPr>
      <w:keepNext/>
      <w:keepLines/>
      <w:spacing w:before="480"/>
      <w:outlineLvl w:val="0"/>
    </w:pPr>
    <w:rPr>
      <w:rFonts w:ascii="Calibri" w:hAnsi="Calibri"/>
      <w:b/>
      <w:bCs/>
      <w:color w:val="345A8A"/>
      <w:sz w:val="32"/>
      <w:szCs w:val="32"/>
    </w:rPr>
  </w:style>
  <w:style w:type="paragraph" w:styleId="Titre2">
    <w:name w:val="heading 2"/>
    <w:basedOn w:val="Normal"/>
    <w:next w:val="Normal"/>
    <w:link w:val="Titre2Car"/>
    <w:semiHidden/>
    <w:unhideWhenUsed/>
    <w:qFormat/>
    <w:rsid w:val="00F4158C"/>
    <w:pPr>
      <w:keepNext/>
      <w:keepLines/>
      <w:spacing w:before="200"/>
      <w:outlineLvl w:val="1"/>
    </w:pPr>
    <w:rPr>
      <w:rFonts w:ascii="Calibri" w:hAnsi="Calibri"/>
      <w:b/>
      <w:bCs/>
      <w:color w:val="4F81BD"/>
      <w:sz w:val="26"/>
      <w:szCs w:val="26"/>
    </w:rPr>
  </w:style>
  <w:style w:type="paragraph" w:styleId="Titre3">
    <w:name w:val="heading 3"/>
    <w:basedOn w:val="Normal"/>
    <w:next w:val="Normal"/>
    <w:link w:val="Titre3Car"/>
    <w:qFormat/>
    <w:rsid w:val="00DC093A"/>
    <w:pPr>
      <w:keepNext/>
      <w:spacing w:before="240" w:after="60"/>
      <w:outlineLvl w:val="2"/>
    </w:pPr>
    <w:rPr>
      <w:rFonts w:ascii="Arial" w:hAnsi="Arial"/>
      <w:b/>
      <w:bCs/>
      <w:sz w:val="26"/>
      <w:szCs w:val="26"/>
    </w:rPr>
  </w:style>
  <w:style w:type="paragraph" w:styleId="Titre4">
    <w:name w:val="heading 4"/>
    <w:basedOn w:val="Normal"/>
    <w:next w:val="Normal"/>
    <w:link w:val="Titre4Car"/>
    <w:semiHidden/>
    <w:unhideWhenUsed/>
    <w:qFormat/>
    <w:rsid w:val="00F4158C"/>
    <w:pPr>
      <w:keepNext/>
      <w:keepLines/>
      <w:spacing w:before="200"/>
      <w:outlineLvl w:val="3"/>
    </w:pPr>
    <w:rPr>
      <w:rFonts w:ascii="Calibri" w:hAnsi="Calibri"/>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0E1F38"/>
    <w:rPr>
      <w:color w:val="0000FF"/>
      <w:u w:val="single"/>
      <w:lang w:val="uz-Cyrl-UZ" w:eastAsia="uz-Cyrl-UZ" w:bidi="uz-Cyrl-UZ"/>
    </w:rPr>
  </w:style>
  <w:style w:type="character" w:customStyle="1" w:styleId="Titre3Car">
    <w:name w:val="Titre 3 Car"/>
    <w:link w:val="Titre3"/>
    <w:rsid w:val="00DC093A"/>
    <w:rPr>
      <w:rFonts w:ascii="Arial" w:hAnsi="Arial" w:cs="Arial"/>
      <w:b/>
      <w:bCs/>
      <w:sz w:val="26"/>
      <w:szCs w:val="26"/>
    </w:rPr>
  </w:style>
  <w:style w:type="character" w:customStyle="1" w:styleId="En-tteCar">
    <w:name w:val="En-tête Car"/>
    <w:basedOn w:val="Policepardfaut"/>
    <w:rsid w:val="0081689E"/>
    <w:rPr>
      <w:sz w:val="24"/>
      <w:szCs w:val="24"/>
    </w:rPr>
  </w:style>
  <w:style w:type="character" w:customStyle="1" w:styleId="PieddepageCar">
    <w:name w:val="Pied de page Car"/>
    <w:basedOn w:val="Policepardfaut"/>
    <w:link w:val="Pieddepage"/>
    <w:rsid w:val="0081689E"/>
    <w:rPr>
      <w:sz w:val="24"/>
      <w:szCs w:val="24"/>
    </w:rPr>
  </w:style>
  <w:style w:type="character" w:styleId="Lienhypertextesuivivisit">
    <w:name w:val="FollowedHyperlink"/>
    <w:basedOn w:val="Policepardfaut"/>
    <w:rsid w:val="00CE1400"/>
    <w:rPr>
      <w:color w:val="800080"/>
      <w:u w:val="single"/>
    </w:rPr>
  </w:style>
  <w:style w:type="character" w:customStyle="1" w:styleId="TextedebullesCar">
    <w:name w:val="Texte de bulles Car"/>
    <w:basedOn w:val="Policepardfaut"/>
    <w:link w:val="Textedebulles"/>
    <w:rsid w:val="007634FB"/>
    <w:rPr>
      <w:rFonts w:ascii="Tahoma" w:hAnsi="Tahoma" w:cs="Tahoma"/>
      <w:sz w:val="16"/>
      <w:szCs w:val="16"/>
    </w:rPr>
  </w:style>
  <w:style w:type="character" w:customStyle="1" w:styleId="ListLabel1">
    <w:name w:val="ListLabel 1"/>
    <w:rsid w:val="007E6CA4"/>
    <w:rPr>
      <w:rFonts w:eastAsia="Times New Roman" w:cs="Arial"/>
    </w:rPr>
  </w:style>
  <w:style w:type="character" w:customStyle="1" w:styleId="ListLabel2">
    <w:name w:val="ListLabel 2"/>
    <w:rsid w:val="007E6CA4"/>
    <w:rPr>
      <w:rFonts w:eastAsia="Times New Roman" w:cs="Symbol"/>
    </w:rPr>
  </w:style>
  <w:style w:type="character" w:customStyle="1" w:styleId="Titre1Car">
    <w:name w:val="Titre 1 Car"/>
    <w:basedOn w:val="Policepardfaut"/>
    <w:link w:val="Titre1"/>
    <w:rsid w:val="00F4158C"/>
    <w:rPr>
      <w:rFonts w:ascii="Calibri" w:hAnsi="Calibri"/>
      <w:b/>
      <w:bCs/>
      <w:color w:val="345A8A"/>
      <w:sz w:val="32"/>
      <w:szCs w:val="32"/>
    </w:rPr>
  </w:style>
  <w:style w:type="character" w:customStyle="1" w:styleId="Titre2Car">
    <w:name w:val="Titre 2 Car"/>
    <w:basedOn w:val="Policepardfaut"/>
    <w:link w:val="Titre2"/>
    <w:semiHidden/>
    <w:rsid w:val="00F4158C"/>
    <w:rPr>
      <w:rFonts w:ascii="Calibri" w:hAnsi="Calibri"/>
      <w:b/>
      <w:bCs/>
      <w:color w:val="4F81BD"/>
      <w:sz w:val="26"/>
      <w:szCs w:val="26"/>
    </w:rPr>
  </w:style>
  <w:style w:type="character" w:customStyle="1" w:styleId="Titre4Car">
    <w:name w:val="Titre 4 Car"/>
    <w:basedOn w:val="Policepardfaut"/>
    <w:link w:val="Titre4"/>
    <w:semiHidden/>
    <w:rsid w:val="00F4158C"/>
    <w:rPr>
      <w:rFonts w:ascii="Calibri" w:hAnsi="Calibri"/>
      <w:b/>
      <w:bCs/>
      <w:i/>
      <w:iCs/>
      <w:color w:val="4F81BD"/>
      <w:sz w:val="24"/>
      <w:szCs w:val="24"/>
    </w:rPr>
  </w:style>
  <w:style w:type="character" w:styleId="Numrodepage">
    <w:name w:val="page number"/>
    <w:basedOn w:val="Policepardfaut"/>
    <w:rsid w:val="00972D08"/>
  </w:style>
  <w:style w:type="character" w:customStyle="1" w:styleId="ListLabel3">
    <w:name w:val="ListLabel 3"/>
    <w:rPr>
      <w:rFonts w:cs="Helvetica"/>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paragraph" w:styleId="Titre">
    <w:name w:val="Title"/>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rsid w:val="007E6CA4"/>
    <w:pPr>
      <w:spacing w:after="140" w:line="288" w:lineRule="auto"/>
    </w:pPr>
  </w:style>
  <w:style w:type="paragraph" w:styleId="Liste">
    <w:name w:val="List"/>
    <w:basedOn w:val="Corpsdetexte"/>
    <w:rsid w:val="007E6CA4"/>
    <w:rPr>
      <w:rFonts w:cs="Arial"/>
    </w:rPr>
  </w:style>
  <w:style w:type="paragraph" w:styleId="Lgende">
    <w:name w:val="caption"/>
    <w:basedOn w:val="Normal"/>
    <w:rsid w:val="007E6CA4"/>
    <w:pPr>
      <w:suppressLineNumbers/>
      <w:spacing w:before="120" w:after="120"/>
    </w:pPr>
    <w:rPr>
      <w:rFonts w:cs="Arial"/>
      <w:i/>
      <w:iCs/>
    </w:rPr>
  </w:style>
  <w:style w:type="paragraph" w:customStyle="1" w:styleId="Index">
    <w:name w:val="Index"/>
    <w:basedOn w:val="Normal"/>
    <w:rsid w:val="007E6CA4"/>
    <w:pPr>
      <w:suppressLineNumbers/>
    </w:pPr>
    <w:rPr>
      <w:rFonts w:cs="Arial"/>
    </w:rPr>
  </w:style>
  <w:style w:type="paragraph" w:customStyle="1" w:styleId="Titreprincipal">
    <w:name w:val="Titre principal"/>
    <w:basedOn w:val="Normal"/>
    <w:rsid w:val="007E6CA4"/>
    <w:pPr>
      <w:keepNext/>
      <w:spacing w:before="240" w:after="120"/>
    </w:pPr>
    <w:rPr>
      <w:rFonts w:ascii="Liberation Sans" w:eastAsia="Microsoft YaHei" w:hAnsi="Liberation Sans" w:cs="Arial"/>
      <w:sz w:val="28"/>
      <w:szCs w:val="28"/>
    </w:rPr>
  </w:style>
  <w:style w:type="paragraph" w:customStyle="1" w:styleId="TITRE20">
    <w:name w:val="TITRE 2"/>
    <w:rsid w:val="00424A6F"/>
    <w:pPr>
      <w:suppressAutoHyphens/>
      <w:spacing w:after="207"/>
      <w:jc w:val="center"/>
    </w:pPr>
    <w:rPr>
      <w:rFonts w:ascii="Arial Black" w:hAnsi="Arial Black"/>
      <w:sz w:val="28"/>
      <w:szCs w:val="28"/>
    </w:rPr>
  </w:style>
  <w:style w:type="paragraph" w:customStyle="1" w:styleId="Textecourant">
    <w:name w:val="Texte courant"/>
    <w:next w:val="Normal"/>
    <w:rsid w:val="00424A6F"/>
    <w:pPr>
      <w:suppressAutoHyphens/>
      <w:jc w:val="both"/>
    </w:pPr>
    <w:rPr>
      <w:rFonts w:ascii="Arial" w:hAnsi="Arial" w:cs="Arial"/>
      <w:sz w:val="18"/>
      <w:szCs w:val="18"/>
    </w:rPr>
  </w:style>
  <w:style w:type="paragraph" w:customStyle="1" w:styleId="TITRE30">
    <w:name w:val="TITRE 3"/>
    <w:rsid w:val="00424A6F"/>
    <w:pPr>
      <w:suppressAutoHyphens/>
      <w:spacing w:after="207"/>
      <w:jc w:val="center"/>
    </w:pPr>
    <w:rPr>
      <w:rFonts w:ascii="Arial Black" w:hAnsi="Arial Black"/>
      <w:sz w:val="24"/>
      <w:szCs w:val="24"/>
    </w:rPr>
  </w:style>
  <w:style w:type="paragraph" w:customStyle="1" w:styleId="ARTICLE">
    <w:name w:val="ARTICLE"/>
    <w:rsid w:val="00424A6F"/>
    <w:pPr>
      <w:suppressAutoHyphens/>
    </w:pPr>
    <w:rPr>
      <w:rFonts w:ascii="Arial Black" w:hAnsi="Arial Black"/>
      <w:sz w:val="18"/>
      <w:szCs w:val="18"/>
    </w:rPr>
  </w:style>
  <w:style w:type="paragraph" w:customStyle="1" w:styleId="RETRAIT1">
    <w:name w:val="RETRAIT 1"/>
    <w:rsid w:val="00424A6F"/>
    <w:pPr>
      <w:suppressAutoHyphens/>
      <w:ind w:left="283"/>
      <w:jc w:val="both"/>
    </w:pPr>
    <w:rPr>
      <w:rFonts w:ascii="Arial" w:hAnsi="Arial" w:cs="Arial"/>
      <w:sz w:val="18"/>
      <w:szCs w:val="18"/>
    </w:rPr>
  </w:style>
  <w:style w:type="paragraph" w:styleId="Paragraphedeliste">
    <w:name w:val="List Paragraph"/>
    <w:basedOn w:val="Normal"/>
    <w:uiPriority w:val="34"/>
    <w:qFormat/>
    <w:rsid w:val="00C84F66"/>
    <w:pPr>
      <w:spacing w:after="200" w:line="276" w:lineRule="auto"/>
      <w:ind w:left="720"/>
      <w:contextualSpacing/>
    </w:pPr>
    <w:rPr>
      <w:rFonts w:ascii="Calibri" w:eastAsia="Calibri" w:hAnsi="Calibri"/>
      <w:sz w:val="22"/>
      <w:szCs w:val="22"/>
      <w:lang w:eastAsia="en-US"/>
    </w:rPr>
  </w:style>
  <w:style w:type="paragraph" w:styleId="En-tte">
    <w:name w:val="header"/>
    <w:basedOn w:val="Normal"/>
    <w:rsid w:val="0081689E"/>
    <w:pPr>
      <w:tabs>
        <w:tab w:val="center" w:pos="4536"/>
        <w:tab w:val="right" w:pos="9072"/>
      </w:tabs>
    </w:pPr>
  </w:style>
  <w:style w:type="paragraph" w:styleId="Pieddepage">
    <w:name w:val="footer"/>
    <w:basedOn w:val="Normal"/>
    <w:link w:val="PieddepageCar"/>
    <w:rsid w:val="0081689E"/>
    <w:pPr>
      <w:tabs>
        <w:tab w:val="center" w:pos="4536"/>
        <w:tab w:val="right" w:pos="9072"/>
      </w:tabs>
    </w:pPr>
  </w:style>
  <w:style w:type="paragraph" w:styleId="Textedebulles">
    <w:name w:val="Balloon Text"/>
    <w:basedOn w:val="Normal"/>
    <w:link w:val="TextedebullesCar"/>
    <w:rsid w:val="007634FB"/>
    <w:rPr>
      <w:rFonts w:ascii="Tahoma" w:hAnsi="Tahoma" w:cs="Tahoma"/>
      <w:sz w:val="16"/>
      <w:szCs w:val="16"/>
    </w:rPr>
  </w:style>
  <w:style w:type="paragraph" w:customStyle="1" w:styleId="Contenudecadre">
    <w:name w:val="Contenu de cadre"/>
    <w:basedOn w:val="Normal"/>
  </w:style>
  <w:style w:type="table" w:styleId="Grilledutableau">
    <w:name w:val="Table Grid"/>
    <w:basedOn w:val="TableauNormal"/>
    <w:rsid w:val="000B7D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issionsportivecdtt34@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1395</Words>
  <Characters>7675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TITRE I</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I</dc:title>
  <dc:creator>L492219</dc:creator>
  <cp:lastModifiedBy>Jean Pottecher</cp:lastModifiedBy>
  <cp:revision>2</cp:revision>
  <cp:lastPrinted>2016-07-06T13:20:00Z</cp:lastPrinted>
  <dcterms:created xsi:type="dcterms:W3CDTF">2018-09-17T15:04:00Z</dcterms:created>
  <dcterms:modified xsi:type="dcterms:W3CDTF">2018-09-17T15:04:00Z</dcterms:modified>
  <dc:language>fr-FR</dc:language>
</cp:coreProperties>
</file>